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12" w:rsidRDefault="0041195C">
      <w:pPr>
        <w:pStyle w:val="30"/>
        <w:shd w:val="clear" w:color="auto" w:fill="auto"/>
        <w:spacing w:after="694"/>
        <w:ind w:right="160"/>
      </w:pPr>
      <w:bookmarkStart w:id="0" w:name="_GoBack"/>
      <w:bookmarkEnd w:id="0"/>
      <w:r>
        <w:t>ПАМЯТКА ЮНОГО ПЕШЕХОДА</w:t>
      </w:r>
      <w:r>
        <w:br/>
        <w:t>(закладывается в дневник)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124"/>
      </w:pPr>
      <w:r>
        <w:t>Не устраивай игр на проезжей части улиц и дорог, не цепляйся за проходящий транспорт.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124" w:line="374" w:lineRule="exact"/>
      </w:pPr>
      <w:r>
        <w:t>Не перебегай улицу или дорогу перед близко иду</w:t>
      </w:r>
      <w:r>
        <w:rPr>
          <w:rStyle w:val="41"/>
        </w:rPr>
        <w:t>щ</w:t>
      </w:r>
      <w:r>
        <w:t>им транспортом и не разрешай этого делать товарищам.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16" w:line="370" w:lineRule="exact"/>
      </w:pPr>
      <w:r>
        <w:t xml:space="preserve">Не ходи по мостовой </w:t>
      </w:r>
      <w:r>
        <w:t>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196" w:line="374" w:lineRule="exact"/>
      </w:pPr>
      <w:r>
        <w:t>Прежде чем пересеч</w:t>
      </w:r>
      <w:r>
        <w:t>ь улицу или дорогу, убедись в полной безопасности перехода.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145" w:line="280" w:lineRule="exact"/>
        <w:jc w:val="both"/>
      </w:pPr>
      <w:r>
        <w:t>Строго подчиняйся сигналам светофора или милиционера-регулировщика.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70" w:lineRule="exact"/>
      </w:pPr>
      <w:r>
        <w:t>Переходи улицу (дорогу) только прямо, а не наискось, там же, где имеются пешеходные дорожки, иди по ним.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370" w:lineRule="exact"/>
      </w:pPr>
      <w:r>
        <w:t xml:space="preserve">Пользуясь общественным </w:t>
      </w:r>
      <w:r>
        <w:t>транспортом (автобусом, троллейбусом, трамваем и т.д.), соблюдай порядок посадки и выхода.</w:t>
      </w:r>
    </w:p>
    <w:p w:rsidR="00CF4C12" w:rsidRDefault="0041195C">
      <w:pPr>
        <w:pStyle w:val="4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70" w:lineRule="exact"/>
        <w:sectPr w:rsidR="00CF4C12">
          <w:pgSz w:w="11900" w:h="16840"/>
          <w:pgMar w:top="740" w:right="970" w:bottom="740" w:left="960" w:header="0" w:footer="3" w:gutter="0"/>
          <w:cols w:space="720"/>
          <w:noEndnote/>
          <w:docGrid w:linePitch="360"/>
        </w:sectPr>
      </w:pPr>
      <w:r>
        <w:t>Будь внимателен к окружающим: если человек упал, помоги подняться, старым и слабым помоги перейти улицу, ребенка переведи сам; если тебя попрося</w:t>
      </w:r>
      <w:r>
        <w:t>т показать дорогу, спокойно и толково объясни; уступай старшим место в трамвае, автобусе, троллейбусе, поезде и т.д.</w:t>
      </w:r>
    </w:p>
    <w:p w:rsidR="00CF4C12" w:rsidRDefault="0041195C">
      <w:pPr>
        <w:pStyle w:val="50"/>
        <w:shd w:val="clear" w:color="auto" w:fill="auto"/>
        <w:spacing w:after="489" w:line="220" w:lineRule="exact"/>
        <w:ind w:right="20"/>
      </w:pPr>
      <w:r>
        <w:rPr>
          <w:rStyle w:val="51"/>
          <w:b/>
          <w:bCs/>
        </w:rPr>
        <w:lastRenderedPageBreak/>
        <w:t>Памятка юного пешехода и пассажира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before="0"/>
        <w:ind w:firstLine="0"/>
      </w:pPr>
      <w:r>
        <w:t>Ожидай общественный транспорт только на остановках.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firstLine="0"/>
      </w:pPr>
      <w:r>
        <w:t>Входи в задние двери, а выходи из передних дверей тр</w:t>
      </w:r>
      <w:r>
        <w:t>анспорта.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firstLine="0"/>
      </w:pPr>
      <w:r>
        <w:t>Прежде чем зайти, выпусти тех, кто выходит из транспорта.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17" w:lineRule="exact"/>
        <w:ind w:firstLine="0"/>
      </w:pPr>
      <w:r>
        <w:t>Переходи дорогу только по пешеходным переходам. Они обозначаются специальными знакам «Пешеходный переход». Самый безопасный переход - подземный.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514" w:lineRule="exact"/>
        <w:ind w:firstLine="0"/>
      </w:pPr>
      <w:r>
        <w:t>Если нет подземного перехода, ты должен пол</w:t>
      </w:r>
      <w:r>
        <w:t>ьзоваться переходом со светофором.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514" w:lineRule="exact"/>
        <w:ind w:firstLine="0"/>
      </w:pPr>
      <w:r>
        <w:t>Переходи дорогу только на зеленый свет.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514" w:lineRule="exact"/>
        <w:ind w:firstLine="0"/>
      </w:pPr>
      <w:r>
        <w:t>Не переходи дорогу на красный свет, даже если нет машин.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514" w:lineRule="exact"/>
        <w:ind w:firstLine="0"/>
      </w:pPr>
      <w:r>
        <w:t>Помни: безопаснее всего переходить дорогу с группой пешеходов.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82" w:line="317" w:lineRule="exact"/>
        <w:ind w:firstLine="0"/>
      </w:pPr>
      <w:r>
        <w:t>Переходя дорогу по пешеходному переходу, остановись, посмотри</w:t>
      </w:r>
      <w:r>
        <w:t xml:space="preserve"> налево и направо, убедись, что поблизости нет приближающегося транспортного средства.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218" w:line="240" w:lineRule="exact"/>
        <w:ind w:firstLine="0"/>
      </w:pPr>
      <w:r>
        <w:t>Всегда пропускай автомобили с включенными спецсигналами.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163" w:line="240" w:lineRule="exact"/>
        <w:ind w:firstLine="0"/>
      </w:pPr>
      <w:r>
        <w:t>Не играй на проезжей части дороги и на тротуаре.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before="0" w:line="322" w:lineRule="exact"/>
        <w:ind w:firstLine="0"/>
      </w:pPr>
      <w:r>
        <w:t xml:space="preserve">Катайся на роликах, скейтбордах, санках, коньках и велосипедах </w:t>
      </w:r>
      <w:r>
        <w:t>в местах, предназначенных для этого.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514" w:lineRule="exact"/>
        <w:ind w:firstLine="0"/>
      </w:pPr>
      <w:r>
        <w:t>Не катайся в местах, где можно случайно выехать на проезжую часть.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514" w:lineRule="exact"/>
        <w:ind w:firstLine="0"/>
      </w:pPr>
      <w:r>
        <w:t>Не переезжай дорогу на велосипеде, а переходи её по переходу, ведя велосипед за руль.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514" w:lineRule="exact"/>
        <w:ind w:firstLine="0"/>
      </w:pPr>
      <w:r>
        <w:t>Не перебегай проезжую часть перед близко идущим транспортом.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514" w:lineRule="exact"/>
        <w:ind w:firstLine="0"/>
      </w:pPr>
      <w:r>
        <w:t>Не об</w:t>
      </w:r>
      <w:r>
        <w:t>ходи стоящий автомобиль спреди или сзади - это опасно. Подожди, пока он отъедет.</w:t>
      </w:r>
    </w:p>
    <w:p w:rsidR="00CF4C12" w:rsidRDefault="0041195C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514" w:lineRule="exact"/>
        <w:ind w:firstLine="0"/>
      </w:pPr>
      <w:r>
        <w:t>В транспорте веди себя достойно:</w:t>
      </w:r>
    </w:p>
    <w:p w:rsidR="00CF4C12" w:rsidRDefault="0041195C">
      <w:pPr>
        <w:pStyle w:val="20"/>
        <w:shd w:val="clear" w:color="auto" w:fill="auto"/>
        <w:spacing w:before="0" w:line="514" w:lineRule="exact"/>
        <w:ind w:left="580" w:firstLine="0"/>
        <w:jc w:val="left"/>
      </w:pPr>
      <w:r>
        <w:t>-не шуми и не толкайся;</w:t>
      </w:r>
    </w:p>
    <w:p w:rsidR="00CF4C12" w:rsidRDefault="0041195C">
      <w:pPr>
        <w:pStyle w:val="20"/>
        <w:shd w:val="clear" w:color="auto" w:fill="auto"/>
        <w:spacing w:before="0" w:line="514" w:lineRule="exact"/>
        <w:ind w:left="580" w:firstLine="0"/>
        <w:jc w:val="left"/>
      </w:pPr>
      <w:r>
        <w:t>-уступи место пожилым людям и инвалидам, женщинам с тяжёлыми сумками;</w:t>
      </w:r>
    </w:p>
    <w:p w:rsidR="00CF4C12" w:rsidRDefault="0041195C">
      <w:pPr>
        <w:pStyle w:val="20"/>
        <w:shd w:val="clear" w:color="auto" w:fill="auto"/>
        <w:spacing w:before="0" w:line="514" w:lineRule="exact"/>
        <w:ind w:left="580" w:firstLine="0"/>
        <w:jc w:val="left"/>
      </w:pPr>
      <w:r>
        <w:t xml:space="preserve">-держись во время движения транспорта за </w:t>
      </w:r>
      <w:r>
        <w:t>поручни;</w:t>
      </w:r>
    </w:p>
    <w:p w:rsidR="00CF4C12" w:rsidRDefault="0041195C">
      <w:pPr>
        <w:pStyle w:val="20"/>
        <w:shd w:val="clear" w:color="auto" w:fill="auto"/>
        <w:spacing w:before="0" w:line="514" w:lineRule="exact"/>
        <w:ind w:left="580" w:firstLine="0"/>
        <w:jc w:val="left"/>
      </w:pPr>
      <w:r>
        <w:t>-не забывай оплатить свой проезд или предъявить проездной документ;</w:t>
      </w:r>
    </w:p>
    <w:p w:rsidR="00CF4C12" w:rsidRDefault="0041195C">
      <w:pPr>
        <w:pStyle w:val="20"/>
        <w:shd w:val="clear" w:color="auto" w:fill="auto"/>
        <w:spacing w:before="0" w:line="514" w:lineRule="exact"/>
        <w:ind w:left="440" w:right="160" w:firstLine="0"/>
      </w:pPr>
      <w:r>
        <w:t>-никогда не стремись сесть в транспорт на ходу (можно соскользнуть со ступенек и попасть под колёса);</w:t>
      </w:r>
    </w:p>
    <w:p w:rsidR="00CF4C12" w:rsidRDefault="0041195C">
      <w:pPr>
        <w:pStyle w:val="20"/>
        <w:shd w:val="clear" w:color="auto" w:fill="auto"/>
        <w:spacing w:before="0" w:line="514" w:lineRule="exact"/>
        <w:ind w:left="440" w:firstLine="0"/>
      </w:pPr>
      <w:r>
        <w:t>-не входи в переполненный автобус, троллейбус, трамвай, метро;</w:t>
      </w:r>
    </w:p>
    <w:p w:rsidR="00CF4C12" w:rsidRDefault="0041195C">
      <w:pPr>
        <w:pStyle w:val="20"/>
        <w:shd w:val="clear" w:color="auto" w:fill="auto"/>
        <w:spacing w:before="0" w:line="514" w:lineRule="exact"/>
        <w:ind w:left="440"/>
        <w:jc w:val="left"/>
      </w:pPr>
      <w:r>
        <w:t>-острые и неуд</w:t>
      </w:r>
      <w:r>
        <w:t>обные для других пассажиров предметы хорошо упаковывай и аккуратно ставь, чтобы они никому не мешали.</w:t>
      </w:r>
    </w:p>
    <w:sectPr w:rsidR="00CF4C12">
      <w:pgSz w:w="11900" w:h="16840"/>
      <w:pgMar w:top="740" w:right="879" w:bottom="740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5C" w:rsidRDefault="0041195C">
      <w:r>
        <w:separator/>
      </w:r>
    </w:p>
  </w:endnote>
  <w:endnote w:type="continuationSeparator" w:id="0">
    <w:p w:rsidR="0041195C" w:rsidRDefault="004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5C" w:rsidRDefault="0041195C"/>
  </w:footnote>
  <w:footnote w:type="continuationSeparator" w:id="0">
    <w:p w:rsidR="0041195C" w:rsidRDefault="00411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48C"/>
    <w:multiLevelType w:val="multilevel"/>
    <w:tmpl w:val="4962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6048C7"/>
    <w:multiLevelType w:val="multilevel"/>
    <w:tmpl w:val="7BDAC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12"/>
    <w:rsid w:val="0041195C"/>
    <w:rsid w:val="00CF4C12"/>
    <w:rsid w:val="00E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878A-8187-4756-8A53-C13E2F0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20" w:line="37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518" w:lineRule="exact"/>
      <w:ind w:hanging="1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2023-03-24T06:02:00Z</dcterms:created>
  <dcterms:modified xsi:type="dcterms:W3CDTF">2023-03-24T06:02:00Z</dcterms:modified>
</cp:coreProperties>
</file>