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1" w:rsidRDefault="00BA6D41" w:rsidP="00126133">
      <w:pPr>
        <w:pStyle w:val="western"/>
        <w:spacing w:after="0" w:afterAutospacing="0"/>
        <w:rPr>
          <w:b/>
          <w:color w:val="000000"/>
          <w:sz w:val="27"/>
          <w:szCs w:val="27"/>
        </w:rPr>
      </w:pPr>
      <w:r w:rsidRPr="00FE77DB">
        <w:rPr>
          <w:b/>
          <w:color w:val="000000"/>
          <w:sz w:val="27"/>
          <w:szCs w:val="27"/>
        </w:rPr>
        <w:t xml:space="preserve">                                                                 УТВЕРЖДЕНО:</w:t>
      </w:r>
    </w:p>
    <w:p w:rsidR="00BA6D41" w:rsidRDefault="00BA6D41" w:rsidP="00126133">
      <w:pPr>
        <w:pStyle w:val="western"/>
        <w:spacing w:after="0" w:afterAutospacing="0"/>
        <w:rPr>
          <w:b/>
          <w:color w:val="000000"/>
          <w:sz w:val="27"/>
          <w:szCs w:val="27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BA6D41" w:rsidRPr="00DD2F98" w:rsidTr="00DD2F98">
        <w:trPr>
          <w:trHeight w:val="2800"/>
        </w:trPr>
        <w:tc>
          <w:tcPr>
            <w:tcW w:w="5068" w:type="dxa"/>
          </w:tcPr>
          <w:p w:rsidR="00BA6D41" w:rsidRPr="00DD2F98" w:rsidRDefault="00BA6D41" w:rsidP="00DD2F98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D2F98">
              <w:rPr>
                <w:color w:val="000000"/>
                <w:sz w:val="27"/>
                <w:szCs w:val="27"/>
              </w:rPr>
              <w:t>Постановлением</w:t>
            </w:r>
            <w:r w:rsidRPr="00DD2F98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D2F98">
              <w:rPr>
                <w:color w:val="000000"/>
                <w:sz w:val="27"/>
                <w:szCs w:val="27"/>
              </w:rPr>
              <w:t xml:space="preserve">администрации сельского   поселения Зайцева Речка  от  13.11.2012 г. </w:t>
            </w:r>
            <w:r w:rsidRPr="00DD2F98">
              <w:rPr>
                <w:color w:val="000000"/>
                <w:sz w:val="27"/>
                <w:szCs w:val="27"/>
                <w:u w:val="single"/>
              </w:rPr>
              <w:t xml:space="preserve">№ 109  </w:t>
            </w:r>
            <w:r w:rsidRPr="00DD2F98">
              <w:rPr>
                <w:color w:val="000000"/>
                <w:sz w:val="27"/>
                <w:szCs w:val="27"/>
              </w:rPr>
              <w:t xml:space="preserve">   «Об утверждении Устава муниципального казенного учреждения «Содружество» по материально – техническому обеспечению органов местного самоуправления Зайцева Речка</w:t>
            </w:r>
          </w:p>
          <w:p w:rsidR="00BA6D41" w:rsidRPr="00DD2F98" w:rsidRDefault="00BA6D41" w:rsidP="00DD2F98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BA6D41" w:rsidRPr="00DD2F98" w:rsidRDefault="00BA6D41" w:rsidP="00DD2F98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D2F98">
              <w:rPr>
                <w:color w:val="000000"/>
                <w:sz w:val="27"/>
                <w:szCs w:val="27"/>
              </w:rPr>
              <w:t xml:space="preserve">Глава сельского поселения </w:t>
            </w:r>
          </w:p>
          <w:p w:rsidR="00BA6D41" w:rsidRPr="00DD2F98" w:rsidRDefault="00BA6D41" w:rsidP="00DD2F98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D2F98">
              <w:rPr>
                <w:color w:val="000000"/>
                <w:sz w:val="27"/>
                <w:szCs w:val="27"/>
              </w:rPr>
              <w:t>Зайцева Речка  _________ С.В.Субботина</w:t>
            </w:r>
          </w:p>
          <w:p w:rsidR="00BA6D41" w:rsidRPr="00DD2F98" w:rsidRDefault="00BA6D41" w:rsidP="00DD2F98">
            <w:pPr>
              <w:pStyle w:val="western"/>
              <w:spacing w:after="0" w:afterAutospacing="0"/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BA6D41" w:rsidRPr="001B1D52" w:rsidRDefault="00BA6D41" w:rsidP="00126133">
      <w:pPr>
        <w:pStyle w:val="western"/>
        <w:spacing w:after="0" w:afterAutospacing="0"/>
        <w:rPr>
          <w:b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ind w:left="504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ind w:left="5040"/>
        <w:rPr>
          <w:b/>
          <w:bCs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ind w:left="5040"/>
        <w:rPr>
          <w:b/>
          <w:bCs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ind w:left="5040"/>
        <w:rPr>
          <w:b/>
          <w:bCs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ind w:left="5040"/>
        <w:rPr>
          <w:b/>
          <w:bCs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УСТАВ</w:t>
      </w:r>
    </w:p>
    <w:p w:rsidR="00BA6D41" w:rsidRDefault="00BA6D41" w:rsidP="00126133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муниципального казенного учреждения</w:t>
      </w:r>
    </w:p>
    <w:p w:rsidR="00BA6D41" w:rsidRDefault="00BA6D41" w:rsidP="00126133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«Содружество» по материально-техническому обеспечению органов местного самоуправления Зайцева Речка</w:t>
      </w:r>
    </w:p>
    <w:p w:rsidR="00BA6D41" w:rsidRDefault="00BA6D41" w:rsidP="00126133">
      <w:pPr>
        <w:pStyle w:val="western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сельское поселение Зайцева Речка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2012 год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Ханты-Мансийский автономный округ - Югра</w:t>
      </w: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</w:t>
      </w: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Зайцева Речка</w:t>
      </w:r>
      <w:r>
        <w:rPr>
          <w:rFonts w:ascii="Times New Roman" w:hAnsi="Times New Roman"/>
          <w:b/>
        </w:rPr>
        <w:br/>
      </w:r>
    </w:p>
    <w:p w:rsidR="00BA6D41" w:rsidRDefault="00BA6D41" w:rsidP="001261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6D41" w:rsidRPr="00011DF5" w:rsidRDefault="00BA6D41" w:rsidP="00126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DF5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D41" w:rsidRPr="00011DF5" w:rsidRDefault="00BA6D41" w:rsidP="00126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D41" w:rsidRPr="00D96888" w:rsidRDefault="00BA6D41" w:rsidP="00126133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от _</w:t>
      </w:r>
      <w:r>
        <w:rPr>
          <w:rFonts w:ascii="Times New Roman" w:hAnsi="Times New Roman"/>
          <w:b/>
          <w:u w:val="single"/>
        </w:rPr>
        <w:t xml:space="preserve">13.11.2012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№_109   _</w:t>
      </w:r>
    </w:p>
    <w:p w:rsidR="00BA6D41" w:rsidRDefault="00BA6D41" w:rsidP="0012613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п. Зайцева Речка</w:t>
      </w:r>
    </w:p>
    <w:p w:rsidR="00BA6D41" w:rsidRDefault="00BA6D41" w:rsidP="0012613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A6D41" w:rsidRPr="0090702D" w:rsidRDefault="00BA6D41" w:rsidP="0012613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A6D41" w:rsidRPr="006E39DB" w:rsidRDefault="00BA6D41" w:rsidP="00126133">
      <w:pPr>
        <w:pStyle w:val="western"/>
        <w:spacing w:before="0" w:beforeAutospacing="0" w:after="0" w:afterAutospacing="0"/>
        <w:ind w:right="5811"/>
        <w:rPr>
          <w:color w:val="000000"/>
          <w:sz w:val="28"/>
          <w:szCs w:val="28"/>
        </w:rPr>
      </w:pPr>
      <w:r w:rsidRPr="006E39DB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      </w:t>
      </w:r>
      <w:r w:rsidRPr="006E39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E39DB">
        <w:rPr>
          <w:color w:val="000000"/>
          <w:sz w:val="28"/>
          <w:szCs w:val="28"/>
        </w:rPr>
        <w:t xml:space="preserve">Устава муниципального </w:t>
      </w:r>
      <w:r>
        <w:rPr>
          <w:color w:val="000000"/>
          <w:sz w:val="28"/>
          <w:szCs w:val="28"/>
        </w:rPr>
        <w:t xml:space="preserve">    </w:t>
      </w:r>
      <w:r w:rsidRPr="006E39DB">
        <w:rPr>
          <w:color w:val="000000"/>
          <w:sz w:val="28"/>
          <w:szCs w:val="28"/>
        </w:rPr>
        <w:t xml:space="preserve">казенного учреждения </w:t>
      </w:r>
      <w:r>
        <w:rPr>
          <w:color w:val="000000"/>
          <w:sz w:val="28"/>
          <w:szCs w:val="28"/>
        </w:rPr>
        <w:t xml:space="preserve">  </w:t>
      </w:r>
      <w:r w:rsidRPr="006E39DB">
        <w:rPr>
          <w:color w:val="000000"/>
          <w:sz w:val="28"/>
          <w:szCs w:val="28"/>
        </w:rPr>
        <w:t>«Содружество»</w:t>
      </w:r>
    </w:p>
    <w:p w:rsidR="00BA6D41" w:rsidRPr="006E39DB" w:rsidRDefault="00BA6D41" w:rsidP="00126133">
      <w:pPr>
        <w:pStyle w:val="western"/>
        <w:spacing w:before="0" w:beforeAutospacing="0" w:after="0" w:afterAutospacing="0"/>
        <w:ind w:right="5573"/>
        <w:rPr>
          <w:color w:val="000000"/>
          <w:sz w:val="28"/>
          <w:szCs w:val="28"/>
        </w:rPr>
      </w:pPr>
      <w:r w:rsidRPr="006E39DB">
        <w:rPr>
          <w:color w:val="000000"/>
          <w:sz w:val="28"/>
          <w:szCs w:val="28"/>
        </w:rPr>
        <w:t xml:space="preserve">по материально – техническому  </w:t>
      </w:r>
      <w:r>
        <w:rPr>
          <w:color w:val="000000"/>
          <w:sz w:val="28"/>
          <w:szCs w:val="28"/>
        </w:rPr>
        <w:t xml:space="preserve">     </w:t>
      </w:r>
      <w:r w:rsidRPr="006E39DB">
        <w:rPr>
          <w:color w:val="000000"/>
          <w:sz w:val="28"/>
          <w:szCs w:val="28"/>
        </w:rPr>
        <w:t xml:space="preserve">обеспечению деятельности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Pr="006E39DB">
        <w:rPr>
          <w:color w:val="000000"/>
          <w:sz w:val="28"/>
          <w:szCs w:val="28"/>
        </w:rPr>
        <w:t xml:space="preserve">Зайцева </w:t>
      </w:r>
      <w:r>
        <w:rPr>
          <w:color w:val="000000"/>
          <w:sz w:val="28"/>
          <w:szCs w:val="28"/>
        </w:rPr>
        <w:t xml:space="preserve"> </w:t>
      </w:r>
      <w:r w:rsidRPr="006E39DB">
        <w:rPr>
          <w:color w:val="000000"/>
          <w:sz w:val="28"/>
          <w:szCs w:val="28"/>
        </w:rPr>
        <w:t>Речка</w:t>
      </w:r>
    </w:p>
    <w:p w:rsidR="00BA6D41" w:rsidRPr="00B14B15" w:rsidRDefault="00BA6D41" w:rsidP="00126133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B14B15">
        <w:rPr>
          <w:rFonts w:ascii="Times New Roman" w:hAnsi="Times New Roman"/>
          <w:color w:val="000000"/>
          <w:sz w:val="27"/>
          <w:szCs w:val="27"/>
        </w:rPr>
        <w:t>В соответствии со ст. 120 Гражданского</w:t>
      </w:r>
      <w:r w:rsidRPr="00B14B15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6" w:history="1">
        <w:r w:rsidRPr="00B14B15">
          <w:rPr>
            <w:rStyle w:val="a3"/>
            <w:rFonts w:ascii="Times New Roman" w:hAnsi="Times New Roman"/>
            <w:sz w:val="27"/>
            <w:szCs w:val="27"/>
          </w:rPr>
          <w:t>кодекс</w:t>
        </w:r>
      </w:hyperlink>
      <w:r w:rsidRPr="00C75D4F">
        <w:rPr>
          <w:rFonts w:ascii="Times New Roman" w:hAnsi="Times New Roman"/>
          <w:color w:val="000000"/>
          <w:sz w:val="27"/>
          <w:szCs w:val="27"/>
          <w:u w:val="single"/>
        </w:rPr>
        <w:t>а</w:t>
      </w:r>
      <w:r w:rsidRPr="00B14B15">
        <w:rPr>
          <w:rFonts w:ascii="Times New Roman" w:hAnsi="Times New Roman"/>
          <w:color w:val="000000"/>
          <w:sz w:val="27"/>
          <w:szCs w:val="27"/>
        </w:rPr>
        <w:t xml:space="preserve"> Российской Федерации, Федеральными законами от 12.01.1996</w:t>
      </w:r>
      <w:r w:rsidRPr="00B14B15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hyperlink r:id="rId7" w:history="1">
        <w:r w:rsidRPr="00B14B15">
          <w:rPr>
            <w:rStyle w:val="a3"/>
            <w:rFonts w:ascii="Times New Roman" w:hAnsi="Times New Roman"/>
            <w:sz w:val="27"/>
            <w:szCs w:val="27"/>
          </w:rPr>
          <w:t>№ 7-ФЗ</w:t>
        </w:r>
      </w:hyperlink>
      <w:r w:rsidRPr="00B14B15">
        <w:rPr>
          <w:rFonts w:ascii="Times New Roman" w:hAnsi="Times New Roman"/>
          <w:color w:val="000000"/>
          <w:sz w:val="27"/>
          <w:szCs w:val="27"/>
        </w:rPr>
        <w:t>«О некоммерческих организациях»,</w:t>
      </w:r>
      <w:r w:rsidRPr="00B14B15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B14B15">
        <w:rPr>
          <w:rFonts w:ascii="Times New Roman" w:hAnsi="Times New Roman"/>
          <w:color w:val="000000"/>
          <w:sz w:val="27"/>
          <w:szCs w:val="27"/>
        </w:rPr>
        <w:t>от 06.10.2003 № 131-ФЗ «Об общих принципах организации местного самоуправления в Российской Федерации»,</w:t>
      </w:r>
      <w:r w:rsidRPr="00B14B15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B14B15">
        <w:rPr>
          <w:rFonts w:ascii="Times New Roman" w:hAnsi="Times New Roman"/>
          <w:color w:val="000000"/>
          <w:sz w:val="27"/>
          <w:szCs w:val="27"/>
        </w:rPr>
        <w:t>Уставом сельского поселения Зайцева Речка,</w:t>
      </w:r>
      <w:r w:rsidRPr="001B1D5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B14B15"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Постановлением администрации поселения № 112 от 27.12.2010 г. «</w:t>
      </w:r>
      <w:r w:rsidRPr="00B14B15">
        <w:rPr>
          <w:rFonts w:ascii="Times New Roman" w:hAnsi="Times New Roman"/>
          <w:sz w:val="26"/>
          <w:szCs w:val="26"/>
        </w:rPr>
        <w:t>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Pr="00B14B15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 w:rsidRPr="00B14B15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B14B15">
        <w:rPr>
          <w:rFonts w:ascii="Times New Roman" w:hAnsi="Times New Roman"/>
          <w:color w:val="000000"/>
          <w:sz w:val="27"/>
          <w:szCs w:val="27"/>
        </w:rPr>
        <w:t xml:space="preserve">постановлением администрации сельского поселения Зайцева Речка от 06.11.2012 № </w:t>
      </w:r>
      <w:r>
        <w:rPr>
          <w:rFonts w:ascii="Times New Roman" w:hAnsi="Times New Roman"/>
          <w:color w:val="000000"/>
          <w:sz w:val="27"/>
          <w:szCs w:val="27"/>
        </w:rPr>
        <w:t>106</w:t>
      </w:r>
      <w:r w:rsidRPr="00B14B15">
        <w:rPr>
          <w:rFonts w:ascii="Times New Roman" w:hAnsi="Times New Roman"/>
          <w:color w:val="000000"/>
          <w:sz w:val="27"/>
          <w:szCs w:val="27"/>
        </w:rPr>
        <w:t xml:space="preserve">  «О создании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Речка»</w:t>
      </w:r>
      <w:r w:rsidRPr="00B14B15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Устав муниципального казенного учреждения «Содружество» по материально-техническому обеспечению деятельности органов местного самоуправления Зайцева Речка,   согласно приложению.</w:t>
      </w:r>
    </w:p>
    <w:p w:rsidR="00BA6D41" w:rsidRDefault="00BA6D41" w:rsidP="00126133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2. Эксперту администрации поселения (В.С. Воробьева) разместить на официальном веб - сайте Нижневартовского района.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выполнением постановления оставляю за собой.</w:t>
      </w:r>
    </w:p>
    <w:p w:rsidR="00BA6D41" w:rsidRPr="00E02140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 поселения                                                                           С.В. Субботина</w:t>
      </w:r>
    </w:p>
    <w:p w:rsidR="00BA6D41" w:rsidRDefault="00BA6D41" w:rsidP="00126133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1. ОБЩИЕ ПОЛОЖЕНИЯ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Муниципальное казенное учреждение «Содружество» по материально–техническому обеспечению органов местного самоуправления Зайцева Речка (далее – Учреждение) создано в соответствии с постановлением администрации сельского  поселения Зайцева Речка от 06.11.2012 № </w:t>
      </w:r>
      <w:r w:rsidRPr="00047DE1">
        <w:rPr>
          <w:color w:val="000000"/>
          <w:sz w:val="27"/>
          <w:szCs w:val="27"/>
          <w:u w:val="single"/>
        </w:rPr>
        <w:t>106</w:t>
      </w:r>
      <w:r>
        <w:rPr>
          <w:color w:val="000000"/>
          <w:sz w:val="27"/>
          <w:szCs w:val="27"/>
        </w:rPr>
        <w:t xml:space="preserve"> «О создании муниципального казенного учреждения «Содружество» 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Полное наименование Учреждения: муниципальное казенное учреждение «Содружество»</w:t>
      </w:r>
      <w:r w:rsidRPr="00302E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материально–техническому обеспечению органов местного самоуправления Зайцева Речка.</w:t>
      </w:r>
    </w:p>
    <w:p w:rsidR="00BA6D41" w:rsidRDefault="00BA6D41" w:rsidP="00126133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1.3. Сокращенное наименование Учреждения: МКУ «Содружество».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Место нахождения Учреждения: ул. Почтовая, д. 12, п. Зайцева Речка, Нижневартовский район, Ханты-Мансийский автономный округ – Югра, Тюменская область, 628645.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Учредителем Учреждения является муниципальное образование сельское поселение Зайцева Речка (далее – Учредитель). Функции и полномочия Учредителя осуществляет администрация сельского поселения Зайцева Речка (далее – Администрация).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Учреждение находится в ведомственном подчинении Администрации.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Учредительным документом Учреждения является настоящий устав Учреждения (далее – Устав).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Учреждение является некоммерческой организацией. Организационно-правовая форма: муниципальное учреждение. Тип: казенное.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1.9. Учреждение обладает правами юридического лица, имеет свое наименование, имущество, закрепленное за ним на праве оперативного управления, бюджетную смету, лицевые счета, открытые ему в соответствии с Бюджетным кодексом Российской Федерации, может от своего имени приобретать имущественные и неимущественные права, нести обязанности, быть истцом и ответчиком в суде.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1.10. Учреждение имеет печать со своим полным наименованием, </w:t>
      </w:r>
      <w:r w:rsidRPr="00264C9A">
        <w:rPr>
          <w:i/>
          <w:color w:val="000000"/>
          <w:sz w:val="27"/>
          <w:szCs w:val="27"/>
        </w:rPr>
        <w:t>штампы, бланки и иные реквизиты, необходимые для осуществления своей</w:t>
      </w:r>
      <w:r>
        <w:rPr>
          <w:color w:val="000000"/>
          <w:sz w:val="27"/>
          <w:szCs w:val="27"/>
        </w:rPr>
        <w:t xml:space="preserve"> деятельности.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1.11. Учреждение отвечает по своим обязательствам,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собственник имущества.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1.12. Учреждение имеет гражданские права, соответствующие целям деятельности, предусмотренные настоящим Уставом, несет связанные с этой деятельностью обязанности. Правоспособность Учреждения возникает с момента его государственной регистрации и прекращается в момент внесения записи о его исключении из единого государственного реестра юридических лиц.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1.13. Учреждение, как участник бюджетного процесса, является получателем бюджетных средств. Главным распорядителем бюджетных средств для Учреждения является Администрация, осуществляющая функции и полномочия Учредителя Учреждения.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1.14.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1.15. Учреждение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Ханты-Мансийского автономного округа – Югры, Уставом  сельского поселения  Зайцева Речка, муниципальными правовыми актами органов местного самоуправления муниципального образования  сельское поселение Зайцева Речка, настоящим Уставом и локальными актами Учреждения.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1.16. Учреждение не имеет филиалов и представительств.</w:t>
      </w:r>
    </w:p>
    <w:p w:rsidR="00BA6D41" w:rsidRDefault="00BA6D41" w:rsidP="00126133">
      <w:pPr>
        <w:pStyle w:val="western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2. ЦЕЛЬ, ЗАДАЧИ И ВИДЫ ДЕЯТЕЛЬНОСТИ УЧРЕЖДЕНИЯ</w:t>
      </w:r>
    </w:p>
    <w:p w:rsidR="00BA6D41" w:rsidRDefault="00BA6D41" w:rsidP="00126133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2.1. Учреждение осуществляет свою деятельность путем выполнения работ, исполнения функций и оказания услуг в соответствии с предметом, целями и задачами деятельности, определенными настоящим Уставом.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Учреждение создано в целях обеспечения деятельности органов местного самоуправления сельского поселения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Задачами Учреждения являются: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материально-техническое обеспечение деятельности органов местного самоуправления  сельского поселения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Для достижения установленных настоящим Уставом целей Учреждение осуществляет следующие виды деятельности: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2.4.1. Обеспечение хозяйственного обслуживания и надлежащего состояния в соответствии с правилами и нормами безопасности, производственной санитарии и противопожарной защиты движимого и </w:t>
      </w:r>
      <w:r>
        <w:rPr>
          <w:color w:val="000000"/>
          <w:sz w:val="27"/>
          <w:szCs w:val="27"/>
        </w:rPr>
        <w:lastRenderedPageBreak/>
        <w:t>недвижимого имущества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органов местного самоуправления сельского поселения Зайцева Речка, а также прилегающих к объектам территорий, в том числе: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эксплуатации, осуществления своевременного сервисного и технического обслуживания, проведение текущего и капитального ремонтов  зданий, помещений и сооружений, включая системы теплоснабжения, электроснабжения, водоснабжения, канализации, системы охранно-пожарной сигнализации, системы видеонаблюдения, приточно-вытяжной вентиляции, телевизионные антенны, сети кабельного телевидения и ретрансляции каналов, узлы учета тепловой энергии, и прочее оборудование, необходимое для обеспечения жизнедеятельности объектов;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обеспечения зданий, помещений, сооружений коммунальными услугами;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своевременной, качественной уборки служебных и производственных помещений;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и проведение своевременной уборки прилегающей к объектам территории;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транспортирования, размещения, обезвреживания, утилизации твердых бытовых и промышленных отходов;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и обеспечение бесперебойного функционирования, эксплуатации, сервисного и технического обслуживания, ремонта движимого имущества;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работы по техническому обслуживанию, ремонту и эксплуатации автотранспортных средств, обеспечение исправного состояния автотранспорта, его надежное и правильное хранение;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режим эксплуатации техники, ведение учета работы автомобиля, расходование горюче - смазочных материалов, запчастей и денежных средств, проведение ремонтов;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принимает меры к улучшению работы  использования автотранспорта, экономии запасных частей, горюче-смазочных материалов.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2.4.2. Организация бесперебойного предоставления услуг связи (местной, сотовой, междугородней, международной, радиомобильной) , органов местного самоуправления сельского поселения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2.4.3. Организация обязательного страхования гражданской ответственности владельцев автотранспортных средств и добровольного </w:t>
      </w:r>
      <w:r>
        <w:rPr>
          <w:color w:val="000000"/>
          <w:sz w:val="27"/>
          <w:szCs w:val="27"/>
        </w:rPr>
        <w:lastRenderedPageBreak/>
        <w:t>страхования автотранспорта, принадлежащего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органам местного самоуправления сельского поселения 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2.4.4. Обеспечение охраны зданий органов местного самоуправления сельского поселения  Зайцева Речка, и иных имущественных объектов, находящегося в них имущества, учтенного на балансе органов местного самоуправления сельского  поселения  Зайцева Речка, и служебных документов.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2.4.5. Приобретение имущества, необходимого для обеспечения деятельности органов местного самоуправления сельского  поселения 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2.4.6. Подготовка и внесение проектов муниципальных правовых актов органов местного самоуправления сельского поселения  Зайцева Речка, касающихся деятельности Учреждения.</w:t>
      </w:r>
    </w:p>
    <w:p w:rsidR="00BA6D41" w:rsidRPr="007622C7" w:rsidRDefault="00BA6D41" w:rsidP="00126133">
      <w:pPr>
        <w:pStyle w:val="western"/>
        <w:spacing w:after="0" w:afterAutospacing="0"/>
        <w:ind w:firstLine="907"/>
        <w:jc w:val="both"/>
        <w:rPr>
          <w:sz w:val="27"/>
          <w:szCs w:val="27"/>
        </w:rPr>
      </w:pPr>
      <w:r w:rsidRPr="007622C7">
        <w:rPr>
          <w:sz w:val="27"/>
          <w:szCs w:val="27"/>
        </w:rPr>
        <w:t>2.4.7. Техническое сопровождение мероприятий (заседаний, совещаний, презентаций, конкурсов, аукционов и других)</w:t>
      </w:r>
      <w:r>
        <w:rPr>
          <w:sz w:val="27"/>
          <w:szCs w:val="27"/>
        </w:rPr>
        <w:t xml:space="preserve"> </w:t>
      </w:r>
      <w:r w:rsidRPr="007622C7">
        <w:rPr>
          <w:sz w:val="27"/>
          <w:szCs w:val="27"/>
        </w:rPr>
        <w:t>органов ме</w:t>
      </w:r>
      <w:r>
        <w:rPr>
          <w:sz w:val="27"/>
          <w:szCs w:val="27"/>
        </w:rPr>
        <w:t>стного самоуправления сельского поселения Зайцева Речка</w:t>
      </w:r>
      <w:r w:rsidRPr="007622C7">
        <w:rPr>
          <w:sz w:val="27"/>
          <w:szCs w:val="27"/>
        </w:rPr>
        <w:t>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 w:rsidRPr="00C73E28">
        <w:rPr>
          <w:color w:val="000000"/>
          <w:sz w:val="27"/>
          <w:szCs w:val="27"/>
        </w:rPr>
        <w:t>2.4.8. Транспортное обслуживание</w:t>
      </w:r>
      <w:r w:rsidRPr="00C73E28">
        <w:rPr>
          <w:rStyle w:val="apple-converted-space"/>
          <w:color w:val="000000"/>
          <w:sz w:val="27"/>
          <w:szCs w:val="27"/>
        </w:rPr>
        <w:t> </w:t>
      </w:r>
      <w:r w:rsidRPr="00C73E28">
        <w:rPr>
          <w:color w:val="000000"/>
          <w:sz w:val="27"/>
          <w:szCs w:val="27"/>
        </w:rPr>
        <w:t>органов местного самоуправления сельского поселения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Учреждение может осуществлять приносящую доход деятельность для достижения целей, ради которых оно создано, при условии, что такие виды деятельности указаны в настоящем Уставе.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Доходы, полученные от приносящей доход деятельности поступают в бюджет сельского поселения  Зайцева Речка (далее – Бюджет поселения) и являются доходом этого бюджета.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Приносящая доход деятельность не может быть оказана взамен основной деятельности, финансируемой из средств Бюджета поселения.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Учреждение ведет учет доходов и расходов по приносящей доход деятельности.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их осуществления требуется наличие специального разрешения, Учреждение приобретает право осуществлять указанные виды деятельности только после приобретения соответствующей лицензии (разрешения) в порядке, установленном действующим законодательством.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Учреждение не вправе выступать учредителем юридических лиц.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2.12. Для осуществления уставной деятельности Учреждение вправе создавать структурные подразделения, которые не являются юридическими лицами.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ИМУЩЕСТВО И СРЕДСТВА УЧРЕЖДЕНИЯ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Имущество Учреждения является собственностью муниципального образования сельское  поселение  Зайцева Речка и может быть использовано только для осуществления целей деятельности Учреждения.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Имущество Учреждения закрепляется за ним на праве оперативного управления на основании распоряжения Учредителя.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Учреждение владеет, пользуется закрепленным за ним имуществом на праве оперативного управления в соответствии с целями и задачами своей деятельности, назначением этого имущества, заданиями собственника имущества, и, если иное не установлено законом, распоряжается этим имуществом с согласия собственника этого имущества.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Учреждение без согласия собственника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Учредитель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В отношении закрепленного имущества Учреждение обязано: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 использовать имущество в соответствии с целями своей деятельности, заданиями Учредителями;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сохранность и использование имущества строго по назначению;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осуществлять текущий и капитальный ремонт имущества.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Источниками формирования имущества и финансовых средств Учреждения являются: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средства Бюджета поселения;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имущество, закрепленное за ним на праве оперативного управления;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добровольные имущественные взносы и пожертвования;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иные источники, не запрещенные действующим законодательством Российской Федерации.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3.8. Финансовое обеспечение деятельности Учреждения осуществляется за счет средств Бюджета поселения и на основании бюджетной сметы.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3.10. Контроль за использованием по назначению и сохранностью имущества, закрепленного за Учреждением на праве оперативного управления, осуществляет уполномоченное Администрацией структурное подразделение.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3.11. Заключение и оплата Учреждением муниципальных контрактов и иных гражданско-правовых договоров, подлежащих исполнению за счет бюджетных средств Бюджета поселения, производятся от имени муниципального образования сельское  поселение Зайцева Речка в пределах лимитов бюджетных обязательств, если иное не установлено Бюджетным кодексом Российской Федерации, и с учетом принятых и не исполненных обязательств.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уменьшения казенному учреждению, 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3.12. Размещение заказов на поставки товаров, выполнение работ и оказание услуг осуществляется Учреждением в порядке, установленном законом для размещения заказов для муниципальных нужд.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3.13. Учреждение устанавливает цены (тарифы) по согласованию с Учредителем на платные услуги и продукцию, кроме случаев, когда законодательством предусмотрен иной порядок регулирования цен (тарифов) на отдельные виды платных услуг и продукции.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3.14. В смете доходов и расходов Учреждения должны быть отражены все доходы этого Учреждения, получаемые как из муниципального бюджета, так и от осуществления приносящей доход деятельности, а также доходы, получаемые от использования муниципальной собственности, закрепленной за Учреждением на праве оперативного управления.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4. СТРУКТУРА И УПРАВЛЕНИЕ УЧРЕЖДЕНИЕМ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Управление Учреждением осуществляется в соответствии с законодательством Российской Федерации и настоящим Уставом Учреждения.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Органами управления Учреждения являются Учредитель и руководитель (директор) Учреждения.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Учредитель является высшим органом управления Учреждением.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К компетенции Учредителя относятся следующие вопросы: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 цели, задач и основных видов деятельности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утверждение Устава Учреждения, внесение изменений и дополнений в Устав;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и освобождение от должности руководителя (директора) Учреждения, заключение и расторжение с ним трудового договора, утверждение его должностной инструкции, применение к нему мер поощрения, наложение и снятие дисциплинарных взысканий;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 имущества за Учреждением на праве оперативного управления в установленном законом порядке;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контроля за финансово-хозяйственной деятельностью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согласование структуры, штатного расписания Учреждения, лиц, назначаемых на должность заместителя руководителя (директора) и главного бухгалтера;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согласование цен (тарифов) на платные услуги, оказываемые Учреждением;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контроля за исполнением Учреждением функций, предусмотренных Уставом;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и утверждение бюджетной сметы;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мероприятий по созданию, реорганизации, изменению типа и ликвидации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назначение ликвидационной комиссии и утверждение промежуточного и окончательного ликвидационного баланса;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предложений руководителя Учреждения о совершении сделок с имуществом Учреждения, проводимых только с согласия Учредителя;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иных функций и полномочий учредителя, установленных действующим законодательством.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Исполнительным органом Учреждения является руководитель (директор). Назначение руководителя (директора) Учреждения и досрочное прекращение его полномочий, а также заключение и прекращение трудового договора с ним осуществляется Администрацией. Срок полномочий руководителя (директора) Учреждения определяется трудовым договором и не может превышать 5 лет.</w:t>
      </w:r>
    </w:p>
    <w:p w:rsidR="00BA6D41" w:rsidRDefault="00BA6D41" w:rsidP="00126133">
      <w:pPr>
        <w:pStyle w:val="western"/>
        <w:spacing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Руководитель (директор) Учреждения: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текущее руководство деятельностью Учреждением, за исключением вопросов, отнесенных действующим законодательством или настоящим Уставом к компетенции Учредителя на основе единоначалия;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составление и утверждение годовой бухгалтерской отчетности Учреждения в порядке, установленном Министерством финансов Российской Федерации;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утверждает структуру и штатное расписание Учреждения, по согласованию с Учредителем назначает лиц на должность заместителя руководителя (директора) и главного бухгалтера;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действует без доверенности от имени Учреждения, представляет его интересы в органах государственной власти, органах местного самоуправления, в отношениях с юридическими и физическими лицами по вопросам и функциям, установленным настоящим Уставом;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имеет право подписи финансовых и иных документов;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имени Учреждения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издает приказы, обязательные для исполнения всеми работниками Учреждения, утверждает внутренние документы Учреждения, регламентирующие его деятельность;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сохранность, надлежащее содержание имущества, закрепленного за Учреждением собственником или приобретенного Учреждением за счет средств, выделенных Учредителем на приобретение данного имущества;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открывает и закрывает лицевые счета Учреждения в органах, осуществляющих кассовое обслуживание исполнения бюджета;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составляет и исполняет бюджетную смету;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результативность, целевой характер использования предусмотренных Учреждению бюджетных ассигнований;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вносит главному распорядителю бюджетных средств предложения по изменению бюджетной росписи;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формирует и представляет бюджетную отчетность получателя бюджетных средств главному распорядителю бюджетных средств;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исполняет иные полномочия получателя бюджетных средств, установленные Бюджетным кодексом Российской Федерации и принятыми муниципальными правовыми актами, регулирующими бюджетные правоотношения;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заключает и расторгает трудовые договоры с работниками Учреждения, применяет к ним меры поощрения и меры дисциплинарного воздействия;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распределяет обязанности и утверждает должностные инструкции работников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исполнение задач и функций, возложенных на Учреждение, несет персональную ответственность за деятельность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дает поручения и указания работникам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подписывает служебные документы Учреждения, визирует служебные документы, поступившие в Учреждение;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осуществляет контроль за исполнением работниками Учреждения их должностных обязанностей, а также собственных поручений и указаний;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иные функции и полномочия руководителя Учреждения, установленные действующим законодательством.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Руководитель (директор) несет персональную ответственность за: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нецелевое использование бюджетных средств, принятие бюджетных обязательств сверх доведенных до него лимитов бюджетных обязательств, иное нарушение бюджетного законодательства Российской Федерации;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и совершение сделок за пределами гражданской правоспособности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ненадлежащее функционирование Учреждения, в том числе неисполнение обязанностей Учреждения;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несоблюдение установленных ограничений по ознакомлению со сведениями, составляющими государственную тайну;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неправомерность данных поручений и указаний.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В случаях, предусмотренных действующим законодательством, Учредителем в Учреждении могут быть созданы иные дополнительные органы управления.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ТРУДОВЫЕ ОТНОШЕНИЯ</w:t>
      </w:r>
    </w:p>
    <w:p w:rsidR="00BA6D41" w:rsidRDefault="00BA6D41" w:rsidP="00126133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5.1. В Учреждении действует система найма работников, предусмотренная действующим законодательством Российской Федерации.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Работники Учреждения в установленном порядке подлежат медицинскому, социальному страхованию и социальному обеспечению.</w:t>
      </w:r>
    </w:p>
    <w:p w:rsidR="00BA6D41" w:rsidRDefault="00BA6D41" w:rsidP="00126133">
      <w:pPr>
        <w:pStyle w:val="western"/>
        <w:spacing w:after="0" w:afterAutospacing="0"/>
        <w:ind w:right="10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ЛОКАЛЬНЫЕ АКТЫ, РЕГЛАМЕНТИРУЮЩИЕ</w:t>
      </w:r>
    </w:p>
    <w:p w:rsidR="00BA6D41" w:rsidRDefault="00BA6D41" w:rsidP="00126133">
      <w:pPr>
        <w:pStyle w:val="western"/>
        <w:spacing w:after="0" w:afterAutospacing="0"/>
        <w:ind w:right="10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ДЕЯТЕЛЬНОСТЬ УЧРЕЖДЕНИЯ</w:t>
      </w:r>
    </w:p>
    <w:p w:rsidR="00BA6D41" w:rsidRDefault="00BA6D41" w:rsidP="00126133">
      <w:pPr>
        <w:pStyle w:val="western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6.1. Локальными актами, регламентирующими деятельность учреждения, являются приказы директора Учреждения, издаваемые в соответствии с его компетенцией, в том числе об утверждении:</w:t>
      </w:r>
    </w:p>
    <w:p w:rsidR="00BA6D41" w:rsidRDefault="00BA6D41" w:rsidP="00126133">
      <w:pPr>
        <w:pStyle w:val="western"/>
        <w:spacing w:before="0" w:beforeAutospacing="0"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штатного расписания;</w:t>
      </w:r>
    </w:p>
    <w:p w:rsidR="00BA6D41" w:rsidRDefault="00BA6D41" w:rsidP="00126133">
      <w:pPr>
        <w:pStyle w:val="western"/>
        <w:spacing w:before="0" w:beforeAutospacing="0"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структуры Учреждения;</w:t>
      </w:r>
    </w:p>
    <w:p w:rsidR="00BA6D41" w:rsidRDefault="00BA6D41" w:rsidP="00126133">
      <w:pPr>
        <w:pStyle w:val="western"/>
        <w:spacing w:before="0" w:beforeAutospacing="0"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 внутреннего трудового распорядка в Учреждении;</w:t>
      </w:r>
    </w:p>
    <w:p w:rsidR="00BA6D41" w:rsidRDefault="00BA6D41" w:rsidP="00126133">
      <w:pPr>
        <w:pStyle w:val="western"/>
        <w:spacing w:before="0" w:beforeAutospacing="0"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положения об оплате труда и социальной защищенности работников Учреждения;</w:t>
      </w:r>
    </w:p>
    <w:p w:rsidR="00BA6D41" w:rsidRDefault="00BA6D41" w:rsidP="00126133">
      <w:pPr>
        <w:pStyle w:val="western"/>
        <w:spacing w:before="0" w:beforeAutospacing="0" w:after="0" w:afterAutospacing="0"/>
        <w:ind w:firstLine="90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должностные инструкции.</w:t>
      </w:r>
    </w:p>
    <w:p w:rsidR="00BA6D41" w:rsidRDefault="00BA6D41" w:rsidP="00126133">
      <w:pPr>
        <w:pStyle w:val="western"/>
        <w:spacing w:before="0" w:beforeAutospacing="0"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Директор Учреждения может издавать приказы, не противоречащие действующему законодательству Российской Федерации, муниципальным правовым актам и настоящему Уставу, по иным вопросам, регламентирующим деятельность учреждения.</w:t>
      </w:r>
    </w:p>
    <w:p w:rsidR="00BA6D41" w:rsidRDefault="00BA6D41" w:rsidP="00126133">
      <w:pPr>
        <w:pStyle w:val="western"/>
        <w:spacing w:before="0" w:beforeAutospacing="0" w:after="0" w:afterAutospacing="0"/>
        <w:ind w:right="10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ПОРЯДОК ВНЕСЕНИЯ ИЗМЕНЕНИЙ</w:t>
      </w:r>
    </w:p>
    <w:p w:rsidR="00BA6D41" w:rsidRDefault="00BA6D41" w:rsidP="00126133">
      <w:pPr>
        <w:pStyle w:val="western"/>
        <w:spacing w:after="0" w:afterAutospacing="0"/>
        <w:ind w:right="10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 ДОПОЛНЕНИЙ В УСТАВ</w:t>
      </w:r>
    </w:p>
    <w:p w:rsidR="00BA6D41" w:rsidRDefault="00BA6D41" w:rsidP="00126133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7.1. Изменения и дополнения к Уставу утверждаются решением Учредителя и подлежат государственной регистрации.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Изменения и дополнения к Уставу Учреждения вступают в силу с момента их государственной регистрации.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ИЗМЕНЕНИЕ ТИПА, РЕОРГАНИЗАЦИЯ И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ЛИКВИДАЦИЯ УЧРЕЖДЕНИЯ</w:t>
      </w:r>
    </w:p>
    <w:p w:rsidR="00BA6D41" w:rsidRDefault="00BA6D41" w:rsidP="00126133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8.1. Изменение типа, реорганизация и ликвидация Учреждения осуществляется в порядке, установленном действующим законодательством Российской Федерации, муниципальными нормативными правовыми актами органов местного самоуправления сельского поселения Зайцева Речка.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При реорганизации Учреждения все управленческие, финансово-хозяйственные документы, документы по личному составу и другие документы Учреждения подлежат передаче его правопреемнику. При отсутствии правопреемника документы передаются на хранение в ведомственный архив сельского поселения Зайцева Речка в соответствии с требованиями архивных органов, силами и за счет Учреждения.</w:t>
      </w:r>
    </w:p>
    <w:p w:rsidR="00BA6D41" w:rsidRDefault="00BA6D41" w:rsidP="00126133">
      <w:pPr>
        <w:pStyle w:val="western"/>
        <w:spacing w:after="0" w:afterAutospacing="0"/>
        <w:ind w:firstLine="9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При ликвидации Учреждения все управленческие, финансово-хозяйственные документы, документы по личному составу и другие документы Учреждения подлежат передаче на хранение в ведомственный архив администрации Нижневартовского района в соответствии с требованиями архивных органов, силами и за счет Учреждения.</w:t>
      </w:r>
    </w:p>
    <w:p w:rsidR="00BA6D41" w:rsidRPr="00126133" w:rsidRDefault="00BA6D41">
      <w:pPr>
        <w:rPr>
          <w:rFonts w:ascii="Times New Roman" w:hAnsi="Times New Roman"/>
          <w:sz w:val="28"/>
          <w:szCs w:val="28"/>
        </w:rPr>
      </w:pPr>
    </w:p>
    <w:sectPr w:rsidR="00BA6D41" w:rsidRPr="00126133" w:rsidSect="00126133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28" w:rsidRPr="00E02140" w:rsidRDefault="00DA6E28" w:rsidP="00126133">
      <w:pPr>
        <w:spacing w:after="0" w:line="240" w:lineRule="auto"/>
      </w:pPr>
      <w:r>
        <w:separator/>
      </w:r>
    </w:p>
  </w:endnote>
  <w:endnote w:type="continuationSeparator" w:id="0">
    <w:p w:rsidR="00DA6E28" w:rsidRPr="00E02140" w:rsidRDefault="00DA6E28" w:rsidP="0012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41" w:rsidRDefault="00BA6D41">
    <w:pPr>
      <w:pStyle w:val="a5"/>
      <w:jc w:val="right"/>
    </w:pPr>
  </w:p>
  <w:p w:rsidR="00BA6D41" w:rsidRDefault="00BA6D41" w:rsidP="0012613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28" w:rsidRPr="00E02140" w:rsidRDefault="00DA6E28" w:rsidP="00126133">
      <w:pPr>
        <w:spacing w:after="0" w:line="240" w:lineRule="auto"/>
      </w:pPr>
      <w:r>
        <w:separator/>
      </w:r>
    </w:p>
  </w:footnote>
  <w:footnote w:type="continuationSeparator" w:id="0">
    <w:p w:rsidR="00DA6E28" w:rsidRPr="00E02140" w:rsidRDefault="00DA6E28" w:rsidP="0012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133"/>
    <w:rsid w:val="00010E82"/>
    <w:rsid w:val="00011DF5"/>
    <w:rsid w:val="00035E67"/>
    <w:rsid w:val="00047DE1"/>
    <w:rsid w:val="00126133"/>
    <w:rsid w:val="00193D56"/>
    <w:rsid w:val="001B1D52"/>
    <w:rsid w:val="00264C9A"/>
    <w:rsid w:val="0027549E"/>
    <w:rsid w:val="00302ECB"/>
    <w:rsid w:val="00337CC8"/>
    <w:rsid w:val="003B0E77"/>
    <w:rsid w:val="00446DA4"/>
    <w:rsid w:val="0045397A"/>
    <w:rsid w:val="00541557"/>
    <w:rsid w:val="005A59E4"/>
    <w:rsid w:val="006E39DB"/>
    <w:rsid w:val="00736A95"/>
    <w:rsid w:val="007622C7"/>
    <w:rsid w:val="00773A03"/>
    <w:rsid w:val="00793CF1"/>
    <w:rsid w:val="008074FB"/>
    <w:rsid w:val="00825C6B"/>
    <w:rsid w:val="0088559A"/>
    <w:rsid w:val="0090702D"/>
    <w:rsid w:val="00996878"/>
    <w:rsid w:val="00A0617F"/>
    <w:rsid w:val="00A43117"/>
    <w:rsid w:val="00AE550B"/>
    <w:rsid w:val="00B14B15"/>
    <w:rsid w:val="00BA4BF0"/>
    <w:rsid w:val="00BA6D41"/>
    <w:rsid w:val="00BD764A"/>
    <w:rsid w:val="00C5469B"/>
    <w:rsid w:val="00C73E28"/>
    <w:rsid w:val="00C75D4F"/>
    <w:rsid w:val="00C87D1B"/>
    <w:rsid w:val="00D66487"/>
    <w:rsid w:val="00D761D9"/>
    <w:rsid w:val="00D96888"/>
    <w:rsid w:val="00DA6E28"/>
    <w:rsid w:val="00DD2F98"/>
    <w:rsid w:val="00E02140"/>
    <w:rsid w:val="00FA6AC6"/>
    <w:rsid w:val="00F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61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6133"/>
    <w:rPr>
      <w:rFonts w:cs="Times New Roman"/>
    </w:rPr>
  </w:style>
  <w:style w:type="paragraph" w:customStyle="1" w:styleId="western">
    <w:name w:val="western"/>
    <w:basedOn w:val="a"/>
    <w:uiPriority w:val="99"/>
    <w:rsid w:val="00126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261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2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6133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2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2613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2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425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3500</Words>
  <Characters>19955</Characters>
  <Application>Microsoft Office Word</Application>
  <DocSecurity>0</DocSecurity>
  <Lines>166</Lines>
  <Paragraphs>46</Paragraphs>
  <ScaleCrop>false</ScaleCrop>
  <Company>Microsoft</Company>
  <LinksUpToDate>false</LinksUpToDate>
  <CharactersWithSpaces>23409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2012-12-20T09:22:00Z</cp:lastPrinted>
  <dcterms:created xsi:type="dcterms:W3CDTF">2017-08-24T05:54:00Z</dcterms:created>
  <dcterms:modified xsi:type="dcterms:W3CDTF">2017-08-24T05:54:00Z</dcterms:modified>
</cp:coreProperties>
</file>