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81" w:rsidRPr="00494F81" w:rsidRDefault="00494F81" w:rsidP="00494F81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="00DA2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494F81" w:rsidRPr="00494F81" w:rsidRDefault="00494F81" w:rsidP="00494F81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заявок на участие в аукционе по продаже муниципального имущества.</w:t>
      </w:r>
    </w:p>
    <w:p w:rsidR="00494F81" w:rsidRPr="00494F81" w:rsidRDefault="00494F81" w:rsidP="00494F81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94F81" w:rsidRPr="00494F81" w:rsidRDefault="00494F81" w:rsidP="0049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Зайцева Речка                                                                     </w:t>
      </w:r>
      <w:r w:rsid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.09.2015 г 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bookmarkStart w:id="0" w:name="_GoBack"/>
      <w:bookmarkEnd w:id="0"/>
    </w:p>
    <w:p w:rsidR="00494F81" w:rsidRPr="00494F81" w:rsidRDefault="00494F81" w:rsidP="00494F81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НАИМЕНОВАНИЕ ПРОДАВЦА: Администрация </w:t>
      </w:r>
      <w:r w:rsidR="007F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Зайцева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>
        <w:rPr>
          <w:szCs w:val="28"/>
        </w:rPr>
        <w:t>     </w:t>
      </w:r>
      <w:r w:rsidRPr="00494F81">
        <w:rPr>
          <w:szCs w:val="28"/>
        </w:rPr>
        <w:t>ПРИСУТСТВОВАЛИ:</w:t>
      </w:r>
      <w:r w:rsidRPr="00494F81">
        <w:rPr>
          <w:szCs w:val="28"/>
        </w:rPr>
        <w:br/>
      </w:r>
      <w:r w:rsidRPr="00494F81">
        <w:rPr>
          <w:b w:val="0"/>
          <w:szCs w:val="28"/>
        </w:rPr>
        <w:t xml:space="preserve">      С.В. Субботина - глава с.п. Зайцева Речка;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Секретарь комиссии: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Л.В. Полякова – бухгалтер финансово-экономического отдела;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Члены комиссии: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Е.В. Бельская – главный специалист финансово-экономического отдела;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Т.А. Немцева – ведущий специалист финансово-экономического отдела;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В.Е. Дорофеев – главный специалист общего отдела;</w:t>
      </w:r>
    </w:p>
    <w:p w:rsidR="00494F81" w:rsidRDefault="00494F81" w:rsidP="00494F81">
      <w:pPr>
        <w:pStyle w:val="3"/>
        <w:ind w:firstLine="426"/>
        <w:jc w:val="both"/>
        <w:rPr>
          <w:b w:val="0"/>
          <w:szCs w:val="28"/>
        </w:rPr>
      </w:pPr>
      <w:r w:rsidRPr="00494F81">
        <w:rPr>
          <w:b w:val="0"/>
          <w:szCs w:val="28"/>
        </w:rPr>
        <w:t>О.А. Прасина – ведущий специалист общего отдела.</w:t>
      </w:r>
    </w:p>
    <w:p w:rsidR="00494F81" w:rsidRPr="00494F81" w:rsidRDefault="00494F81" w:rsidP="00494F81">
      <w:pPr>
        <w:pStyle w:val="3"/>
        <w:ind w:firstLine="426"/>
        <w:jc w:val="both"/>
        <w:rPr>
          <w:b w:val="0"/>
          <w:szCs w:val="28"/>
        </w:rPr>
      </w:pPr>
    </w:p>
    <w:p w:rsidR="00494F81" w:rsidRPr="00494F81" w:rsidRDefault="00494F81" w:rsidP="00494F81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9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Л.В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Информацию о поступивших заявках на аукцион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следующего имущества:</w:t>
      </w:r>
    </w:p>
    <w:tbl>
      <w:tblPr>
        <w:tblStyle w:val="a5"/>
        <w:tblW w:w="9383" w:type="dxa"/>
        <w:tblLook w:val="04A0" w:firstRow="1" w:lastRow="0" w:firstColumn="1" w:lastColumn="0" w:noHBand="0" w:noVBand="1"/>
      </w:tblPr>
      <w:tblGrid>
        <w:gridCol w:w="5098"/>
        <w:gridCol w:w="1560"/>
        <w:gridCol w:w="1449"/>
        <w:gridCol w:w="1276"/>
      </w:tblGrid>
      <w:tr w:rsidR="00494F81" w:rsidRPr="00494F81" w:rsidTr="00535EC6">
        <w:tc>
          <w:tcPr>
            <w:tcW w:w="5098" w:type="dxa"/>
          </w:tcPr>
          <w:p w:rsidR="00494F81" w:rsidRPr="00494F81" w:rsidRDefault="00494F81" w:rsidP="00494F81">
            <w:pPr>
              <w:jc w:val="center"/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Наименование аукциона</w:t>
            </w:r>
          </w:p>
        </w:tc>
        <w:tc>
          <w:tcPr>
            <w:tcW w:w="1560" w:type="dxa"/>
          </w:tcPr>
          <w:p w:rsidR="00494F81" w:rsidRPr="00494F81" w:rsidRDefault="00494F81" w:rsidP="00494F81">
            <w:pPr>
              <w:jc w:val="center"/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Начальная цена с учётом НДС (18%)</w:t>
            </w:r>
            <w:proofErr w:type="gramStart"/>
            <w:r w:rsidRPr="00494F81">
              <w:rPr>
                <w:bCs/>
                <w:sz w:val="26"/>
                <w:szCs w:val="26"/>
              </w:rPr>
              <w:t>.</w:t>
            </w:r>
            <w:proofErr w:type="gramEnd"/>
            <w:r w:rsidRPr="00494F8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94F81">
              <w:rPr>
                <w:bCs/>
                <w:sz w:val="26"/>
                <w:szCs w:val="26"/>
              </w:rPr>
              <w:t>р</w:t>
            </w:r>
            <w:proofErr w:type="gramEnd"/>
            <w:r w:rsidRPr="00494F81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449" w:type="dxa"/>
          </w:tcPr>
          <w:p w:rsidR="00494F81" w:rsidRPr="00494F81" w:rsidRDefault="00494F81" w:rsidP="00494F81">
            <w:pPr>
              <w:jc w:val="center"/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Сумма задатка</w:t>
            </w:r>
          </w:p>
        </w:tc>
        <w:tc>
          <w:tcPr>
            <w:tcW w:w="1276" w:type="dxa"/>
          </w:tcPr>
          <w:p w:rsidR="00494F81" w:rsidRPr="00494F81" w:rsidRDefault="00494F81" w:rsidP="00494F81">
            <w:pPr>
              <w:jc w:val="center"/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Шаг аукциона</w:t>
            </w:r>
          </w:p>
        </w:tc>
      </w:tr>
      <w:tr w:rsidR="00494F81" w:rsidRPr="00494F81" w:rsidTr="00535EC6">
        <w:tc>
          <w:tcPr>
            <w:tcW w:w="5098" w:type="dxa"/>
          </w:tcPr>
          <w:p w:rsidR="00494F81" w:rsidRPr="00494F81" w:rsidRDefault="00494F81" w:rsidP="00494F81">
            <w:pPr>
              <w:rPr>
                <w:bCs/>
                <w:sz w:val="28"/>
                <w:szCs w:val="28"/>
              </w:rPr>
            </w:pPr>
            <w:r w:rsidRPr="00494F81">
              <w:rPr>
                <w:bCs/>
                <w:sz w:val="28"/>
                <w:szCs w:val="28"/>
              </w:rPr>
              <w:t xml:space="preserve">Лот № 1. Нежилое  одноэтажное здание торгового центра, расположенное по адресу: ул. Центральная </w:t>
            </w:r>
            <w:proofErr w:type="spellStart"/>
            <w:r w:rsidRPr="00494F81">
              <w:rPr>
                <w:bCs/>
                <w:sz w:val="28"/>
                <w:szCs w:val="28"/>
              </w:rPr>
              <w:t>Промзона</w:t>
            </w:r>
            <w:proofErr w:type="spellEnd"/>
            <w:r w:rsidRPr="00494F81">
              <w:rPr>
                <w:bCs/>
                <w:sz w:val="28"/>
                <w:szCs w:val="28"/>
              </w:rPr>
              <w:t>, с.п. Зайцева Речка, Нижневартовский район, общей площадью 38,4 кв. м.</w:t>
            </w:r>
          </w:p>
        </w:tc>
        <w:tc>
          <w:tcPr>
            <w:tcW w:w="1560" w:type="dxa"/>
          </w:tcPr>
          <w:p w:rsidR="00494F81" w:rsidRPr="00494F81" w:rsidRDefault="00494F81" w:rsidP="00494F81">
            <w:pPr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219 000,00</w:t>
            </w:r>
          </w:p>
        </w:tc>
        <w:tc>
          <w:tcPr>
            <w:tcW w:w="1449" w:type="dxa"/>
          </w:tcPr>
          <w:p w:rsidR="00494F81" w:rsidRPr="00494F81" w:rsidRDefault="00494F81" w:rsidP="00494F81">
            <w:pPr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21 900,00</w:t>
            </w:r>
          </w:p>
        </w:tc>
        <w:tc>
          <w:tcPr>
            <w:tcW w:w="1276" w:type="dxa"/>
          </w:tcPr>
          <w:p w:rsidR="00494F81" w:rsidRPr="00494F81" w:rsidRDefault="00494F81" w:rsidP="00494F81">
            <w:pPr>
              <w:rPr>
                <w:bCs/>
                <w:sz w:val="26"/>
                <w:szCs w:val="26"/>
              </w:rPr>
            </w:pPr>
            <w:r w:rsidRPr="00494F81">
              <w:rPr>
                <w:bCs/>
                <w:sz w:val="26"/>
                <w:szCs w:val="26"/>
              </w:rPr>
              <w:t>10 950,00</w:t>
            </w:r>
          </w:p>
        </w:tc>
      </w:tr>
    </w:tbl>
    <w:p w:rsidR="00494F81" w:rsidRDefault="00494F81" w:rsidP="00494F81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аукционе поступило две заявки:    </w:t>
      </w:r>
    </w:p>
    <w:p w:rsidR="00494F81" w:rsidRDefault="00494F81" w:rsidP="00494F81">
      <w:pPr>
        <w:pStyle w:val="a6"/>
        <w:numPr>
          <w:ilvl w:val="0"/>
          <w:numId w:val="1"/>
        </w:num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«Беркут», Генеральный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заявка № 1/2015 поступила 28.08.2015 года в 16-30 часов местного времени;</w:t>
      </w:r>
    </w:p>
    <w:p w:rsidR="00494F81" w:rsidRPr="00494F81" w:rsidRDefault="00494F81" w:rsidP="00494F81">
      <w:pPr>
        <w:pStyle w:val="a6"/>
        <w:numPr>
          <w:ilvl w:val="0"/>
          <w:numId w:val="1"/>
        </w:num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«Лесовик», Генеральный директор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Мовсар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заявка № 2/2015 поступила 09.09.2015 года в 09-10 часов местного времени.  </w:t>
      </w:r>
    </w:p>
    <w:p w:rsidR="00494F81" w:rsidRPr="00494F81" w:rsidRDefault="00494F81" w:rsidP="00494F81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соответствии с Положением об организации продажи государственного или муниципального имущества на аукционе (в ред. Постановлений 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 от 11.11.2002 N 810, от 20.12.2006 N 782, от 15.09.2008 N 689, от 29.12.2008 N 1054), на основании рассмотрения представленных заявок</w:t>
      </w:r>
      <w:r w:rsidR="00127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F81" w:rsidRDefault="00494F81" w:rsidP="00494F81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Допустить к участию в аукционе и признать участниками аукциона по продаже муниципального 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ущества, который состоится 23 сентября 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 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 по адресу: с.п. Зайцев речка, ул. Почтовая д. 12</w:t>
      </w:r>
    </w:p>
    <w:p w:rsidR="00DA2907" w:rsidRDefault="00494F81" w:rsidP="00DA2907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участников: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="00DA2907"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2907" w:rsidRPr="00DA2907" w:rsidRDefault="00DA2907" w:rsidP="00DA2907">
      <w:pPr>
        <w:pStyle w:val="a6"/>
        <w:numPr>
          <w:ilvl w:val="0"/>
          <w:numId w:val="3"/>
        </w:num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«Беркут», Генеральный директор </w:t>
      </w:r>
      <w:proofErr w:type="spellStart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Озиев</w:t>
      </w:r>
      <w:proofErr w:type="spellEnd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Мусаевич</w:t>
      </w:r>
      <w:proofErr w:type="spellEnd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2907" w:rsidRDefault="00DA2907" w:rsidP="00DA2907">
      <w:pPr>
        <w:pStyle w:val="a6"/>
        <w:numPr>
          <w:ilvl w:val="0"/>
          <w:numId w:val="3"/>
        </w:num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«Лесовик», Генеральный директор  </w:t>
      </w:r>
      <w:proofErr w:type="spellStart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Дыкаев</w:t>
      </w:r>
      <w:proofErr w:type="spellEnd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Мовсар </w:t>
      </w:r>
      <w:proofErr w:type="spellStart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Имранович</w:t>
      </w:r>
      <w:proofErr w:type="spellEnd"/>
      <w:r w:rsidRPr="00DA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___________С.В. Субботина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___________Л.В. Полякова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______________Е.В. Бельская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______________Т.А. Немцева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______________В.Е. Дорофеев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A4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______________О.А. Прасина</w:t>
      </w: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90" w:rsidRPr="006A4690" w:rsidRDefault="006A4690" w:rsidP="006A4690">
      <w:pPr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690" w:rsidRPr="006A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402"/>
    <w:multiLevelType w:val="hybridMultilevel"/>
    <w:tmpl w:val="32CC2902"/>
    <w:lvl w:ilvl="0" w:tplc="1A2692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142880"/>
    <w:multiLevelType w:val="hybridMultilevel"/>
    <w:tmpl w:val="30D6CBCC"/>
    <w:lvl w:ilvl="0" w:tplc="1A2692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164599"/>
    <w:multiLevelType w:val="hybridMultilevel"/>
    <w:tmpl w:val="D46E2548"/>
    <w:lvl w:ilvl="0" w:tplc="BFCC68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81"/>
    <w:rsid w:val="00127042"/>
    <w:rsid w:val="004811D3"/>
    <w:rsid w:val="00494F81"/>
    <w:rsid w:val="006A4690"/>
    <w:rsid w:val="007F134A"/>
    <w:rsid w:val="00D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4F8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94F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94F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4F81"/>
  </w:style>
  <w:style w:type="table" w:styleId="a5">
    <w:name w:val="Table Grid"/>
    <w:basedOn w:val="a1"/>
    <w:rsid w:val="0049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4F8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94F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94F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4F81"/>
  </w:style>
  <w:style w:type="table" w:styleId="a5">
    <w:name w:val="Table Grid"/>
    <w:basedOn w:val="a1"/>
    <w:rsid w:val="0049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334">
          <w:marLeft w:val="0"/>
          <w:marRight w:val="-9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22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370">
                      <w:marLeft w:val="0"/>
                      <w:marRight w:val="75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629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2015-09-22T10:48:00Z</dcterms:created>
  <dcterms:modified xsi:type="dcterms:W3CDTF">2015-09-22T12:12:00Z</dcterms:modified>
</cp:coreProperties>
</file>