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>Перечень объектов муниципального контроля</w:t>
      </w:r>
      <w:r w:rsidR="00A14F6C">
        <w:rPr>
          <w:rFonts w:ascii="Times New Roman" w:eastAsia="Calibri" w:hAnsi="Times New Roman" w:cs="Times New Roman"/>
          <w:b/>
          <w:sz w:val="28"/>
          <w:szCs w:val="28"/>
        </w:rPr>
        <w:t xml:space="preserve"> единой теплоснабжающей организации</w:t>
      </w: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1933FB">
        <w:rPr>
          <w:rFonts w:ascii="Times New Roman" w:eastAsia="Calibri" w:hAnsi="Times New Roman" w:cs="Times New Roman"/>
          <w:b/>
          <w:sz w:val="28"/>
          <w:szCs w:val="28"/>
        </w:rPr>
        <w:t>с.п</w:t>
      </w:r>
      <w:proofErr w:type="spellEnd"/>
      <w:r w:rsidR="001933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51A9">
        <w:rPr>
          <w:rFonts w:ascii="Times New Roman" w:eastAsia="Calibri" w:hAnsi="Times New Roman" w:cs="Times New Roman"/>
          <w:b/>
          <w:sz w:val="28"/>
          <w:szCs w:val="28"/>
        </w:rPr>
        <w:t xml:space="preserve"> Зайцева Речка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3"/>
        <w:gridCol w:w="1843"/>
        <w:gridCol w:w="1796"/>
        <w:gridCol w:w="2268"/>
        <w:gridCol w:w="3261"/>
        <w:gridCol w:w="2268"/>
        <w:gridCol w:w="2126"/>
      </w:tblGrid>
      <w:tr w:rsidR="0079459C" w:rsidRPr="00C62737" w:rsidTr="0079459C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79459C" w:rsidRPr="00C62737" w:rsidRDefault="0079459C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59C" w:rsidRPr="00C62737" w:rsidRDefault="0079459C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3B7C1F" w:rsidRPr="00C62737" w:rsidTr="003B7C1F">
        <w:trPr>
          <w:trHeight w:val="1983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3B7C1F" w:rsidRPr="00C62737" w:rsidRDefault="003B7C1F" w:rsidP="00A14F6C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Производственные объекты</w:t>
            </w:r>
            <w:r w:rsidRPr="00C6273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тепловые сети</w:t>
            </w:r>
            <w:r w:rsidRPr="00C62737">
              <w:rPr>
                <w:rFonts w:ascii="Times New Roman" w:hAnsi="Times New Roman" w:cs="Times New Roman"/>
              </w:rPr>
              <w:t xml:space="preserve"> местного значения расположенные в границах Нижневартовского района, к которым предъявляются обязательные требования)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«Котельная»</w:t>
            </w: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  <w:p w:rsidR="003B7C1F" w:rsidRPr="00C62737" w:rsidRDefault="003B7C1F" w:rsidP="00FF5D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B7C1F" w:rsidRPr="00C62737" w:rsidRDefault="003B7C1F" w:rsidP="001D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628645, </w:t>
            </w:r>
            <w:r w:rsidRPr="00C62737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C62737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62737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 сельское поселение .Зайцева Речка, ул. Центральная, дом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C1F" w:rsidRPr="00C62737" w:rsidRDefault="003B7C1F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7C1F" w:rsidRPr="00FC2B98" w:rsidRDefault="003B7C1F" w:rsidP="00FC2B98">
            <w:pPr>
              <w:jc w:val="center"/>
              <w:rPr>
                <w:rFonts w:ascii="Times New Roman" w:hAnsi="Times New Roman" w:cs="Times New Roman"/>
              </w:rPr>
            </w:pPr>
            <w:r w:rsidRPr="00FC2B98">
              <w:rPr>
                <w:rFonts w:ascii="Times New Roman" w:hAnsi="Times New Roman" w:cs="Times New Roman"/>
              </w:rPr>
              <w:t xml:space="preserve">Осуществление </w:t>
            </w:r>
            <w:r w:rsidRPr="00FC2B98">
              <w:rPr>
                <w:rStyle w:val="bumpedfont15"/>
              </w:rPr>
              <w:t>реконструкции и (или) модернизации объект</w:t>
            </w:r>
            <w:r w:rsidR="00FC2B98" w:rsidRPr="00FC2B98">
              <w:rPr>
                <w:rStyle w:val="bumpedfont15"/>
              </w:rPr>
              <w:t>а «Котельная»</w:t>
            </w:r>
            <w:r w:rsidRPr="00FC2B98">
              <w:rPr>
                <w:rStyle w:val="bumpedfont15"/>
              </w:rPr>
              <w:t xml:space="preserve"> теплоснабжения, необходимых для развития, обеспечения надежности и энергетической эффективности системы теплоснабжения</w:t>
            </w:r>
            <w:r w:rsidRPr="00FC2B98">
              <w:rPr>
                <w:rFonts w:ascii="Times New Roman" w:hAnsi="Times New Roman" w:cs="Times New Roman"/>
              </w:rPr>
              <w:t xml:space="preserve"> в границах сельского поселения Зайцева Речка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7C1F" w:rsidRPr="00A14F6C" w:rsidRDefault="00B02DC5" w:rsidP="00FF5D13">
            <w:pPr>
              <w:jc w:val="center"/>
              <w:rPr>
                <w:rFonts w:ascii="Times New Roman" w:hAnsi="Times New Roman" w:cs="Times New Roman"/>
              </w:rPr>
            </w:pPr>
            <w:hyperlink r:id="rId4" w:tooltip="поиск всех организаций с именем МУНИЦИПАЛЬНОЕ УНИТАРНОЕ ПРЕДПРИЯТИЕ &quot;СЕЛЬСКОЕ ЖИЛИЩНО-КОММУНАЛЬНОЕ ХОЗЯЙСТВО&quot;" w:history="1">
              <w:r w:rsidR="003B7C1F" w:rsidRPr="00A14F6C">
                <w:rPr>
                  <w:rStyle w:val="a4"/>
                  <w:rFonts w:ascii="Times New Roman" w:hAnsi="Times New Roman" w:cs="Times New Roman"/>
                  <w:caps/>
                  <w:color w:val="auto"/>
                  <w:u w:val="none"/>
                  <w:shd w:val="clear" w:color="auto" w:fill="FFFFFF"/>
                </w:rPr>
                <w:t>МУНИЦИПАЛЬНОЕ УНИТАРНОЕ ПРЕДПРИЯТИЕ "СЕЛЬСКОЕ ЖИЛИЩНО-КОММУНАЛЬНОЕ ХОЗЯЙСТВО"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7C1F" w:rsidRPr="00C62737" w:rsidRDefault="003B7C1F" w:rsidP="00FF5D1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93B7F">
              <w:rPr>
                <w:rFonts w:ascii="Segoe UI" w:hAnsi="Segoe UI" w:cs="Segoe UI"/>
                <w:color w:val="212529"/>
                <w:shd w:val="clear" w:color="auto" w:fill="FFFFFF"/>
              </w:rPr>
              <w:t>8620012191</w:t>
            </w:r>
            <w:bookmarkEnd w:id="0"/>
            <w:r w:rsidRPr="00993B7F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/ </w:t>
            </w:r>
            <w:r w:rsidR="00B02DC5"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FFFFF"/>
              </w:rPr>
              <w:t>1028601867326</w:t>
            </w:r>
          </w:p>
        </w:tc>
      </w:tr>
      <w:tr w:rsidR="003B7C1F" w:rsidRPr="00C62737" w:rsidTr="003B7C1F">
        <w:trPr>
          <w:trHeight w:val="339"/>
        </w:trPr>
        <w:tc>
          <w:tcPr>
            <w:tcW w:w="2173" w:type="dxa"/>
            <w:vMerge/>
            <w:shd w:val="clear" w:color="auto" w:fill="auto"/>
            <w:vAlign w:val="center"/>
          </w:tcPr>
          <w:p w:rsidR="003B7C1F" w:rsidRPr="00C62737" w:rsidRDefault="003B7C1F" w:rsidP="003B7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F" w:rsidRPr="00C62737" w:rsidRDefault="003B7C1F" w:rsidP="003B7C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B7C1F" w:rsidRPr="00C62737" w:rsidRDefault="003B7C1F" w:rsidP="003B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628645, </w:t>
            </w:r>
            <w:r w:rsidRPr="00C62737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C62737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C62737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 сельское поселение .Зайцева Речка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C1F" w:rsidRPr="00C62737" w:rsidRDefault="003B7C1F" w:rsidP="003B7C1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7C1F" w:rsidRPr="00C62737" w:rsidRDefault="003B7C1F" w:rsidP="003B7C1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Осуществление ремонтных работ </w:t>
            </w:r>
            <w:r>
              <w:rPr>
                <w:rFonts w:ascii="Times New Roman" w:hAnsi="Times New Roman" w:cs="Times New Roman"/>
              </w:rPr>
              <w:t>тепловых сетей</w:t>
            </w:r>
            <w:r w:rsidRPr="00C62737">
              <w:rPr>
                <w:rFonts w:ascii="Times New Roman" w:hAnsi="Times New Roman" w:cs="Times New Roman"/>
              </w:rPr>
              <w:t xml:space="preserve">, расположенных </w:t>
            </w:r>
            <w:r>
              <w:rPr>
                <w:rFonts w:ascii="Times New Roman" w:hAnsi="Times New Roman" w:cs="Times New Roman"/>
              </w:rPr>
              <w:t>в границах сельского поселения Зайцева Речка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7C1F" w:rsidRDefault="003B7C1F" w:rsidP="003B7C1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7C1F" w:rsidRPr="00993B7F" w:rsidRDefault="003B7C1F" w:rsidP="003B7C1F">
            <w:pPr>
              <w:jc w:val="center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</w:tr>
    </w:tbl>
    <w:p w:rsidR="00113767" w:rsidRDefault="00113767"/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0B683E"/>
    <w:rsid w:val="00113767"/>
    <w:rsid w:val="001933FB"/>
    <w:rsid w:val="001D51A9"/>
    <w:rsid w:val="002A751D"/>
    <w:rsid w:val="003443D7"/>
    <w:rsid w:val="003B7C1F"/>
    <w:rsid w:val="003E5C88"/>
    <w:rsid w:val="004A751C"/>
    <w:rsid w:val="00530EF9"/>
    <w:rsid w:val="006E342D"/>
    <w:rsid w:val="0079459C"/>
    <w:rsid w:val="008F61EF"/>
    <w:rsid w:val="00A14F6C"/>
    <w:rsid w:val="00B02DC5"/>
    <w:rsid w:val="00C62737"/>
    <w:rsid w:val="00C6355A"/>
    <w:rsid w:val="00D2714E"/>
    <w:rsid w:val="00ED52AA"/>
    <w:rsid w:val="00FC2B98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1B47-53C6-471D-993B-4025B6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  <w:style w:type="character" w:styleId="a4">
    <w:name w:val="Hyperlink"/>
    <w:basedOn w:val="a0"/>
    <w:uiPriority w:val="99"/>
    <w:semiHidden/>
    <w:unhideWhenUsed/>
    <w:rsid w:val="00A14F6C"/>
    <w:rPr>
      <w:color w:val="0000FF"/>
      <w:u w:val="single"/>
    </w:rPr>
  </w:style>
  <w:style w:type="character" w:customStyle="1" w:styleId="bumpedfont15">
    <w:name w:val="bumpedfont15"/>
    <w:basedOn w:val="a0"/>
    <w:rsid w:val="003B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1</cp:lastModifiedBy>
  <cp:revision>11</cp:revision>
  <cp:lastPrinted>2022-05-23T10:53:00Z</cp:lastPrinted>
  <dcterms:created xsi:type="dcterms:W3CDTF">2023-01-11T09:25:00Z</dcterms:created>
  <dcterms:modified xsi:type="dcterms:W3CDTF">2023-01-27T04:36:00Z</dcterms:modified>
</cp:coreProperties>
</file>