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CE" w:rsidRPr="002D7753" w:rsidRDefault="00D65ECE" w:rsidP="00D65ECE">
      <w:pPr>
        <w:jc w:val="both"/>
        <w:rPr>
          <w:b/>
          <w:sz w:val="28"/>
          <w:szCs w:val="28"/>
        </w:rPr>
      </w:pPr>
      <w:r w:rsidRPr="002D7753">
        <w:rPr>
          <w:b/>
          <w:sz w:val="28"/>
          <w:szCs w:val="28"/>
        </w:rPr>
        <w:t xml:space="preserve"> </w:t>
      </w:r>
      <w:r w:rsidRPr="00D65ECE">
        <w:rPr>
          <w:b/>
          <w:sz w:val="28"/>
          <w:szCs w:val="28"/>
        </w:rPr>
        <w:t xml:space="preserve"> </w:t>
      </w:r>
      <w:proofErr w:type="gramStart"/>
      <w:r w:rsidRPr="00D65ECE">
        <w:rPr>
          <w:b/>
          <w:sz w:val="28"/>
          <w:szCs w:val="28"/>
        </w:rPr>
        <w:t>Объявление</w:t>
      </w:r>
      <w:r w:rsidRPr="002D7753">
        <w:rPr>
          <w:b/>
          <w:sz w:val="28"/>
          <w:szCs w:val="28"/>
        </w:rPr>
        <w:t xml:space="preserve">  </w:t>
      </w:r>
      <w:r w:rsidRPr="00D65ECE">
        <w:rPr>
          <w:b/>
          <w:sz w:val="28"/>
          <w:szCs w:val="28"/>
        </w:rPr>
        <w:t>«</w:t>
      </w:r>
      <w:proofErr w:type="gramEnd"/>
      <w:r w:rsidRPr="00D65ECE">
        <w:rPr>
          <w:b/>
          <w:sz w:val="28"/>
          <w:szCs w:val="28"/>
        </w:rPr>
        <w:t>О проведении</w:t>
      </w:r>
      <w:r w:rsidRPr="002D7753">
        <w:rPr>
          <w:b/>
          <w:sz w:val="28"/>
          <w:szCs w:val="28"/>
        </w:rPr>
        <w:t xml:space="preserve">    конкурса</w:t>
      </w:r>
      <w:r w:rsidRPr="00D65ECE">
        <w:rPr>
          <w:b/>
          <w:sz w:val="28"/>
          <w:szCs w:val="28"/>
        </w:rPr>
        <w:t xml:space="preserve"> на включение в кадровый резерв для </w:t>
      </w:r>
      <w:r w:rsidRPr="002D7753">
        <w:rPr>
          <w:b/>
          <w:color w:val="000000"/>
          <w:sz w:val="28"/>
          <w:szCs w:val="28"/>
        </w:rPr>
        <w:t xml:space="preserve">   </w:t>
      </w:r>
      <w:r w:rsidRPr="00D65ECE">
        <w:rPr>
          <w:b/>
          <w:color w:val="000000"/>
          <w:sz w:val="28"/>
          <w:szCs w:val="28"/>
        </w:rPr>
        <w:t>замещения</w:t>
      </w:r>
      <w:r w:rsidRPr="002D7753">
        <w:rPr>
          <w:b/>
          <w:color w:val="000000"/>
          <w:sz w:val="28"/>
          <w:szCs w:val="28"/>
        </w:rPr>
        <w:t xml:space="preserve"> вакантных             должностей</w:t>
      </w:r>
      <w:r w:rsidRPr="00D65ECE">
        <w:rPr>
          <w:b/>
          <w:sz w:val="28"/>
          <w:szCs w:val="28"/>
        </w:rPr>
        <w:t xml:space="preserve"> </w:t>
      </w:r>
      <w:r w:rsidRPr="002D7753">
        <w:rPr>
          <w:b/>
          <w:color w:val="000000"/>
          <w:sz w:val="28"/>
          <w:szCs w:val="28"/>
        </w:rPr>
        <w:t xml:space="preserve">муниципальной           службы </w:t>
      </w:r>
    </w:p>
    <w:p w:rsidR="00D65ECE" w:rsidRPr="00D65ECE" w:rsidRDefault="00D65ECE" w:rsidP="00D65ECE">
      <w:pPr>
        <w:jc w:val="both"/>
        <w:rPr>
          <w:b/>
          <w:color w:val="000000"/>
          <w:sz w:val="28"/>
          <w:szCs w:val="28"/>
        </w:rPr>
      </w:pPr>
      <w:r w:rsidRPr="002D7753">
        <w:rPr>
          <w:b/>
          <w:color w:val="000000"/>
          <w:sz w:val="28"/>
          <w:szCs w:val="28"/>
        </w:rPr>
        <w:t xml:space="preserve">в администрации      </w:t>
      </w:r>
      <w:proofErr w:type="gramStart"/>
      <w:r w:rsidRPr="002D7753">
        <w:rPr>
          <w:b/>
          <w:color w:val="000000"/>
          <w:sz w:val="28"/>
          <w:szCs w:val="28"/>
        </w:rPr>
        <w:t xml:space="preserve">сельского </w:t>
      </w:r>
      <w:r w:rsidRPr="00D65ECE">
        <w:rPr>
          <w:b/>
          <w:color w:val="000000"/>
          <w:sz w:val="28"/>
          <w:szCs w:val="28"/>
        </w:rPr>
        <w:t xml:space="preserve"> поселен</w:t>
      </w:r>
      <w:r w:rsidR="00BA1E09">
        <w:rPr>
          <w:b/>
          <w:color w:val="000000"/>
          <w:sz w:val="28"/>
          <w:szCs w:val="28"/>
        </w:rPr>
        <w:t>ия</w:t>
      </w:r>
      <w:proofErr w:type="gramEnd"/>
      <w:r w:rsidR="00BA1E09">
        <w:rPr>
          <w:b/>
          <w:color w:val="000000"/>
          <w:sz w:val="28"/>
          <w:szCs w:val="28"/>
        </w:rPr>
        <w:t xml:space="preserve">   Зайцева        Речка в 2019</w:t>
      </w:r>
      <w:r w:rsidRPr="00D65ECE">
        <w:rPr>
          <w:b/>
          <w:color w:val="000000"/>
          <w:sz w:val="28"/>
          <w:szCs w:val="28"/>
        </w:rPr>
        <w:t xml:space="preserve"> году».</w:t>
      </w:r>
    </w:p>
    <w:p w:rsidR="00D65ECE" w:rsidRPr="00B0411B" w:rsidRDefault="00D65ECE" w:rsidP="00D65ECE">
      <w:pPr>
        <w:jc w:val="both"/>
        <w:rPr>
          <w:color w:val="000000"/>
          <w:sz w:val="28"/>
          <w:szCs w:val="28"/>
        </w:rPr>
      </w:pPr>
    </w:p>
    <w:p w:rsidR="00D65ECE" w:rsidRDefault="00D65ECE" w:rsidP="00D65ECE">
      <w:pPr>
        <w:ind w:firstLine="709"/>
        <w:jc w:val="both"/>
        <w:rPr>
          <w:color w:val="000000"/>
          <w:sz w:val="28"/>
          <w:szCs w:val="28"/>
        </w:rPr>
      </w:pPr>
      <w:r w:rsidRPr="00114585">
        <w:rPr>
          <w:color w:val="000000"/>
          <w:sz w:val="28"/>
          <w:szCs w:val="28"/>
        </w:rPr>
        <w:t>В целях формирования кадрового резерва муниципальной службы в администрации сельского поселения Зайцева Речка</w:t>
      </w:r>
      <w:r>
        <w:rPr>
          <w:color w:val="000000"/>
          <w:sz w:val="28"/>
          <w:szCs w:val="28"/>
        </w:rPr>
        <w:t xml:space="preserve"> на замещение вакантных должностей </w:t>
      </w:r>
      <w:r w:rsidRPr="006977FB">
        <w:rPr>
          <w:color w:val="000000"/>
          <w:sz w:val="28"/>
          <w:szCs w:val="28"/>
        </w:rPr>
        <w:t>муниципальной службы</w:t>
      </w:r>
      <w:r w:rsidRPr="00114585">
        <w:rPr>
          <w:color w:val="000000"/>
          <w:sz w:val="28"/>
          <w:szCs w:val="28"/>
        </w:rPr>
        <w:t xml:space="preserve">, в соответствии со статьей  33 Федерального закона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</w:t>
      </w:r>
      <w:r>
        <w:rPr>
          <w:color w:val="000000"/>
          <w:sz w:val="28"/>
          <w:szCs w:val="28"/>
        </w:rPr>
        <w:t xml:space="preserve"> на основании Постановления администрации сельского поселения Зайцева Речка от 06.06.2013 №46 «Об утверждении Положения «О создании кадрового резерва для замещения вакантных должностей муниципальной службы в администрации сельского поселения Зайцева Речка»:</w:t>
      </w:r>
    </w:p>
    <w:p w:rsidR="00D65ECE" w:rsidRDefault="00D65ECE" w:rsidP="00D65ECE">
      <w:pPr>
        <w:ind w:firstLine="709"/>
        <w:jc w:val="both"/>
        <w:rPr>
          <w:color w:val="000000"/>
          <w:sz w:val="28"/>
          <w:szCs w:val="28"/>
        </w:rPr>
      </w:pPr>
    </w:p>
    <w:p w:rsidR="00D65ECE" w:rsidRDefault="00D65ECE" w:rsidP="00D65ECE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A0F52">
        <w:rPr>
          <w:color w:val="000000"/>
          <w:sz w:val="28"/>
          <w:szCs w:val="28"/>
        </w:rPr>
        <w:t>Администрация сельского по</w:t>
      </w:r>
      <w:r>
        <w:rPr>
          <w:color w:val="000000"/>
          <w:sz w:val="28"/>
          <w:szCs w:val="28"/>
        </w:rPr>
        <w:t xml:space="preserve">селения Зайцева Речка </w:t>
      </w:r>
      <w:r w:rsidRPr="000A0F52">
        <w:rPr>
          <w:color w:val="000000"/>
          <w:sz w:val="28"/>
          <w:szCs w:val="28"/>
        </w:rPr>
        <w:t>объявляет конкурс</w:t>
      </w:r>
      <w:r>
        <w:rPr>
          <w:color w:val="000000"/>
          <w:sz w:val="28"/>
          <w:szCs w:val="28"/>
        </w:rPr>
        <w:t xml:space="preserve"> на включение</w:t>
      </w:r>
      <w:r w:rsidRPr="000A0F52">
        <w:rPr>
          <w:color w:val="000000"/>
          <w:sz w:val="28"/>
          <w:szCs w:val="28"/>
        </w:rPr>
        <w:t xml:space="preserve"> в кадровый </w:t>
      </w:r>
      <w:proofErr w:type="gramStart"/>
      <w:r w:rsidRPr="000A0F52">
        <w:rPr>
          <w:color w:val="000000"/>
          <w:sz w:val="28"/>
          <w:szCs w:val="28"/>
        </w:rPr>
        <w:t xml:space="preserve">резерв  </w:t>
      </w:r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должности</w:t>
      </w:r>
      <w:r w:rsidRPr="000A0F52">
        <w:rPr>
          <w:color w:val="000000"/>
          <w:sz w:val="28"/>
          <w:szCs w:val="28"/>
        </w:rPr>
        <w:t xml:space="preserve"> муниципальной службы </w:t>
      </w:r>
      <w:r>
        <w:rPr>
          <w:color w:val="000000"/>
          <w:sz w:val="28"/>
          <w:szCs w:val="28"/>
        </w:rPr>
        <w:t>в</w:t>
      </w:r>
      <w:r w:rsidRPr="000A0F52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сельского </w:t>
      </w:r>
      <w:r w:rsidRPr="000A0F52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Зайцева Речка</w:t>
      </w:r>
      <w:r w:rsidRPr="000A0F52">
        <w:rPr>
          <w:color w:val="000000"/>
          <w:sz w:val="28"/>
          <w:szCs w:val="28"/>
        </w:rPr>
        <w:t>:</w:t>
      </w:r>
    </w:p>
    <w:p w:rsidR="00D65ECE" w:rsidRPr="0049151C" w:rsidRDefault="00BA1E09" w:rsidP="0049151C">
      <w:pPr>
        <w:pStyle w:val="a4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6C06DA">
        <w:rPr>
          <w:color w:val="000000"/>
          <w:sz w:val="28"/>
          <w:szCs w:val="28"/>
        </w:rPr>
        <w:t xml:space="preserve"> </w:t>
      </w:r>
      <w:r w:rsidR="00D65ECE" w:rsidRPr="006C06DA">
        <w:rPr>
          <w:color w:val="000000"/>
          <w:sz w:val="28"/>
          <w:szCs w:val="28"/>
        </w:rPr>
        <w:t>«Старшей группы должностей, учрежденной для выполнения функции «специалист»:</w:t>
      </w:r>
    </w:p>
    <w:tbl>
      <w:tblPr>
        <w:tblStyle w:val="a6"/>
        <w:tblW w:w="0" w:type="auto"/>
        <w:tblInd w:w="1290" w:type="dxa"/>
        <w:tblLook w:val="04A0" w:firstRow="1" w:lastRow="0" w:firstColumn="1" w:lastColumn="0" w:noHBand="0" w:noVBand="1"/>
      </w:tblPr>
      <w:tblGrid>
        <w:gridCol w:w="658"/>
        <w:gridCol w:w="7838"/>
      </w:tblGrid>
      <w:tr w:rsidR="00D65ECE" w:rsidRPr="00962FEB" w:rsidTr="00A70832">
        <w:tc>
          <w:tcPr>
            <w:tcW w:w="661" w:type="dxa"/>
          </w:tcPr>
          <w:p w:rsidR="00D65ECE" w:rsidRPr="00962FEB" w:rsidRDefault="00D65ECE" w:rsidP="00A70832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62FE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061" w:type="dxa"/>
          </w:tcPr>
          <w:p w:rsidR="00D65ECE" w:rsidRPr="00962FEB" w:rsidRDefault="00D65ECE" w:rsidP="00A70832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62FEB">
              <w:rPr>
                <w:color w:val="000000"/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D65ECE" w:rsidRPr="00962FEB" w:rsidTr="00A70832">
        <w:tc>
          <w:tcPr>
            <w:tcW w:w="661" w:type="dxa"/>
          </w:tcPr>
          <w:p w:rsidR="00D65ECE" w:rsidRPr="00962FEB" w:rsidRDefault="00D65ECE" w:rsidP="00A70832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61" w:type="dxa"/>
          </w:tcPr>
          <w:p w:rsidR="00D65ECE" w:rsidRPr="00BA1E09" w:rsidRDefault="00D65ECE" w:rsidP="00BA1E09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BA1E09">
              <w:rPr>
                <w:b/>
                <w:color w:val="000000"/>
                <w:sz w:val="28"/>
                <w:szCs w:val="28"/>
              </w:rPr>
              <w:t xml:space="preserve">Главный специалист </w:t>
            </w:r>
            <w:r w:rsidR="00BA1E09" w:rsidRPr="00BA1E09">
              <w:rPr>
                <w:b/>
                <w:color w:val="000000"/>
                <w:sz w:val="28"/>
                <w:szCs w:val="28"/>
              </w:rPr>
              <w:t>финансово-</w:t>
            </w:r>
            <w:proofErr w:type="gramStart"/>
            <w:r w:rsidR="00BA1E09" w:rsidRPr="00BA1E09">
              <w:rPr>
                <w:b/>
                <w:color w:val="000000"/>
                <w:sz w:val="28"/>
                <w:szCs w:val="28"/>
              </w:rPr>
              <w:t xml:space="preserve">экономического </w:t>
            </w:r>
            <w:r w:rsidRPr="00BA1E09">
              <w:rPr>
                <w:b/>
                <w:color w:val="000000"/>
                <w:sz w:val="28"/>
                <w:szCs w:val="28"/>
              </w:rPr>
              <w:t xml:space="preserve"> отдела</w:t>
            </w:r>
            <w:proofErr w:type="gramEnd"/>
            <w:r w:rsidRPr="00BA1E09">
              <w:rPr>
                <w:b/>
                <w:color w:val="000000"/>
                <w:sz w:val="28"/>
                <w:szCs w:val="28"/>
              </w:rPr>
              <w:t xml:space="preserve"> администрации  сельского поселения Зайцева Речка</w:t>
            </w:r>
          </w:p>
        </w:tc>
      </w:tr>
    </w:tbl>
    <w:p w:rsidR="00D65ECE" w:rsidRPr="0049151C" w:rsidRDefault="00D65ECE" w:rsidP="0049151C">
      <w:pPr>
        <w:jc w:val="both"/>
        <w:rPr>
          <w:b/>
          <w:color w:val="000000"/>
          <w:sz w:val="28"/>
          <w:szCs w:val="28"/>
        </w:rPr>
      </w:pPr>
    </w:p>
    <w:p w:rsidR="00D65ECE" w:rsidRPr="00F22992" w:rsidRDefault="00D65ECE" w:rsidP="00D65ECE">
      <w:pPr>
        <w:shd w:val="clear" w:color="auto" w:fill="FFFFFF"/>
        <w:spacing w:line="300" w:lineRule="atLeast"/>
        <w:jc w:val="both"/>
        <w:rPr>
          <w:b/>
          <w:color w:val="333333"/>
          <w:sz w:val="28"/>
          <w:szCs w:val="28"/>
        </w:rPr>
      </w:pPr>
      <w:r w:rsidRPr="00F22992">
        <w:rPr>
          <w:b/>
          <w:color w:val="333333"/>
          <w:sz w:val="28"/>
          <w:szCs w:val="28"/>
        </w:rPr>
        <w:t>Квалификационные требования: </w:t>
      </w:r>
    </w:p>
    <w:p w:rsidR="00D65ECE" w:rsidRPr="00F22992" w:rsidRDefault="00D65ECE" w:rsidP="00D65ECE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F22992">
        <w:rPr>
          <w:color w:val="333333"/>
          <w:sz w:val="28"/>
          <w:szCs w:val="28"/>
        </w:rPr>
        <w:t>Гражданам, претендующим на должность муниципальной службы в администрации сельского поселения Зайцева Речка необходимо иметь:</w:t>
      </w:r>
    </w:p>
    <w:p w:rsidR="00D65ECE" w:rsidRDefault="00BA1E09" w:rsidP="00D65ECE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2.1</w:t>
      </w:r>
      <w:r w:rsidR="00D65ECE">
        <w:rPr>
          <w:color w:val="000000"/>
          <w:sz w:val="28"/>
          <w:szCs w:val="28"/>
        </w:rPr>
        <w:t xml:space="preserve">. Для должностей муниципальной службы старшей группы, учрежденных для выполнения функции </w:t>
      </w:r>
      <w:r w:rsidR="00D65ECE" w:rsidRPr="00F22992">
        <w:rPr>
          <w:color w:val="000000"/>
          <w:sz w:val="28"/>
          <w:szCs w:val="28"/>
          <w:u w:val="single"/>
        </w:rPr>
        <w:t>«</w:t>
      </w:r>
      <w:r w:rsidR="00D65ECE">
        <w:rPr>
          <w:color w:val="000000"/>
          <w:sz w:val="28"/>
          <w:szCs w:val="28"/>
          <w:u w:val="single"/>
        </w:rPr>
        <w:t>с</w:t>
      </w:r>
      <w:r w:rsidR="00D65ECE" w:rsidRPr="00F22992">
        <w:rPr>
          <w:color w:val="000000"/>
          <w:sz w:val="28"/>
          <w:szCs w:val="28"/>
          <w:u w:val="single"/>
        </w:rPr>
        <w:t>пециалист»</w:t>
      </w:r>
      <w:r w:rsidR="00D65ECE">
        <w:rPr>
          <w:color w:val="000000"/>
          <w:sz w:val="28"/>
          <w:szCs w:val="28"/>
          <w:u w:val="single"/>
        </w:rPr>
        <w:t>:</w:t>
      </w:r>
    </w:p>
    <w:p w:rsidR="00D65ECE" w:rsidRDefault="00D65ECE" w:rsidP="00D65E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высшее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D65ECE" w:rsidRDefault="00D65ECE" w:rsidP="00D65E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6C06DA">
        <w:rPr>
          <w:color w:val="000000"/>
          <w:sz w:val="28"/>
          <w:szCs w:val="28"/>
        </w:rPr>
        <w:t xml:space="preserve">стаж муниципальной службы не менее </w:t>
      </w:r>
      <w:proofErr w:type="gramStart"/>
      <w:r>
        <w:rPr>
          <w:color w:val="000000"/>
          <w:sz w:val="28"/>
          <w:szCs w:val="28"/>
        </w:rPr>
        <w:t xml:space="preserve">пяти </w:t>
      </w:r>
      <w:r w:rsidRPr="006C06DA">
        <w:rPr>
          <w:color w:val="000000"/>
          <w:sz w:val="28"/>
          <w:szCs w:val="28"/>
        </w:rPr>
        <w:t xml:space="preserve"> лет</w:t>
      </w:r>
      <w:proofErr w:type="gramEnd"/>
      <w:r w:rsidRPr="006C06DA">
        <w:rPr>
          <w:color w:val="000000"/>
          <w:sz w:val="28"/>
          <w:szCs w:val="28"/>
        </w:rPr>
        <w:t xml:space="preserve"> или стаж работы по специальности не менее </w:t>
      </w:r>
      <w:r w:rsidR="00BA1E09">
        <w:rPr>
          <w:color w:val="000000"/>
          <w:sz w:val="28"/>
          <w:szCs w:val="28"/>
        </w:rPr>
        <w:t>пяти</w:t>
      </w:r>
      <w:r>
        <w:rPr>
          <w:color w:val="000000"/>
          <w:sz w:val="28"/>
          <w:szCs w:val="28"/>
        </w:rPr>
        <w:t xml:space="preserve"> лет.</w:t>
      </w:r>
    </w:p>
    <w:p w:rsidR="00D65ECE" w:rsidRDefault="00D65ECE" w:rsidP="00D65E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3.Решение о признании образования равноценным принимается главой сельского поселения Зайцева Речка.</w:t>
      </w:r>
    </w:p>
    <w:p w:rsidR="00D65ECE" w:rsidRPr="007E16EE" w:rsidRDefault="00D65ECE" w:rsidP="00D65ECE">
      <w:pPr>
        <w:rPr>
          <w:color w:val="000000"/>
          <w:sz w:val="28"/>
          <w:szCs w:val="28"/>
        </w:rPr>
      </w:pPr>
      <w:r w:rsidRPr="00AF536A">
        <w:rPr>
          <w:b/>
          <w:color w:val="333333"/>
          <w:sz w:val="28"/>
          <w:szCs w:val="28"/>
          <w:shd w:val="clear" w:color="auto" w:fill="FFFFFF"/>
        </w:rPr>
        <w:t>Право на участие в конкурсе имеют: </w:t>
      </w:r>
    </w:p>
    <w:p w:rsidR="00D65ECE" w:rsidRDefault="00D65ECE" w:rsidP="00D65ECE">
      <w:pPr>
        <w:autoSpaceDE w:val="0"/>
        <w:autoSpaceDN w:val="0"/>
        <w:adjustRightInd w:val="0"/>
        <w:ind w:left="29" w:firstLine="680"/>
        <w:jc w:val="both"/>
        <w:rPr>
          <w:sz w:val="28"/>
          <w:szCs w:val="28"/>
        </w:rPr>
      </w:pPr>
      <w:r w:rsidRPr="00781ABD">
        <w:rPr>
          <w:rStyle w:val="FontStyle12"/>
          <w:sz w:val="28"/>
          <w:szCs w:val="28"/>
        </w:rPr>
        <w:t>граждане Российской Федерации, граждане иностранных государств-участников международных договоров Российской Федерации (в соответствии с которыми иностранные граждане имеют право находиться на муниципальной службе), достигшие 18-летнего возраста, не старше 65 лет</w:t>
      </w:r>
      <w:r w:rsidRPr="00E25E95">
        <w:rPr>
          <w:rStyle w:val="FontStyle12"/>
          <w:sz w:val="28"/>
          <w:szCs w:val="28"/>
        </w:rPr>
        <w:t xml:space="preserve">, </w:t>
      </w:r>
      <w:r w:rsidRPr="00E25E95">
        <w:rPr>
          <w:sz w:val="28"/>
          <w:szCs w:val="28"/>
        </w:rPr>
        <w:t>владеющие государственным языком Российской Федерации и соответствующие квалификационным требованиям.</w:t>
      </w:r>
    </w:p>
    <w:p w:rsidR="00D65ECE" w:rsidRPr="007E16EE" w:rsidRDefault="00D65ECE" w:rsidP="00D65ECE">
      <w:pPr>
        <w:autoSpaceDE w:val="0"/>
        <w:autoSpaceDN w:val="0"/>
        <w:adjustRightInd w:val="0"/>
        <w:ind w:left="29" w:firstLine="680"/>
        <w:jc w:val="both"/>
        <w:rPr>
          <w:sz w:val="28"/>
          <w:szCs w:val="28"/>
          <w:u w:val="single"/>
        </w:rPr>
      </w:pPr>
      <w:r w:rsidRPr="007E16EE">
        <w:rPr>
          <w:sz w:val="28"/>
          <w:szCs w:val="28"/>
          <w:u w:val="single"/>
        </w:rPr>
        <w:t>Конкурс проводится в 2 этапа:</w:t>
      </w:r>
    </w:p>
    <w:p w:rsidR="00D65ECE" w:rsidRPr="00A209B1" w:rsidRDefault="00D65ECE" w:rsidP="00D65ECE">
      <w:pPr>
        <w:shd w:val="clear" w:color="auto" w:fill="FFFFFF"/>
        <w:spacing w:line="300" w:lineRule="atLeast"/>
        <w:jc w:val="both"/>
        <w:rPr>
          <w:b/>
          <w:color w:val="333333"/>
          <w:sz w:val="28"/>
          <w:szCs w:val="28"/>
        </w:rPr>
      </w:pPr>
      <w:r w:rsidRPr="00A209B1">
        <w:rPr>
          <w:b/>
          <w:color w:val="333333"/>
          <w:sz w:val="28"/>
          <w:szCs w:val="28"/>
        </w:rPr>
        <w:t>1 этап - конкурс документов, т</w:t>
      </w:r>
      <w:r w:rsidR="00BA1E09">
        <w:rPr>
          <w:b/>
          <w:color w:val="333333"/>
          <w:sz w:val="28"/>
          <w:szCs w:val="28"/>
        </w:rPr>
        <w:t>еоретический (собеседование), 03.10.2019</w:t>
      </w:r>
      <w:r w:rsidRPr="00A209B1">
        <w:rPr>
          <w:b/>
          <w:color w:val="333333"/>
          <w:sz w:val="28"/>
          <w:szCs w:val="28"/>
        </w:rPr>
        <w:t xml:space="preserve"> года; </w:t>
      </w:r>
    </w:p>
    <w:p w:rsidR="00D65ECE" w:rsidRPr="00A209B1" w:rsidRDefault="00D65ECE" w:rsidP="00D65ECE">
      <w:pPr>
        <w:shd w:val="clear" w:color="auto" w:fill="FFFFFF"/>
        <w:spacing w:line="300" w:lineRule="atLeast"/>
        <w:jc w:val="both"/>
        <w:rPr>
          <w:b/>
          <w:color w:val="333333"/>
          <w:sz w:val="28"/>
          <w:szCs w:val="28"/>
        </w:rPr>
      </w:pPr>
      <w:r w:rsidRPr="00A209B1">
        <w:rPr>
          <w:b/>
          <w:color w:val="333333"/>
          <w:sz w:val="28"/>
          <w:szCs w:val="28"/>
        </w:rPr>
        <w:lastRenderedPageBreak/>
        <w:t>2 этап - выполнение конкурсного задания (выступление с докладом о плани</w:t>
      </w:r>
      <w:r w:rsidR="00BA1E09">
        <w:rPr>
          <w:b/>
          <w:color w:val="333333"/>
          <w:sz w:val="28"/>
          <w:szCs w:val="28"/>
        </w:rPr>
        <w:t>руемой деятельности), 08.10.2019</w:t>
      </w:r>
      <w:r w:rsidRPr="00A209B1">
        <w:rPr>
          <w:b/>
          <w:color w:val="333333"/>
          <w:sz w:val="28"/>
          <w:szCs w:val="28"/>
        </w:rPr>
        <w:t xml:space="preserve"> года. </w:t>
      </w:r>
    </w:p>
    <w:p w:rsidR="00D65ECE" w:rsidRPr="00B51F71" w:rsidRDefault="00D65ECE" w:rsidP="00D65ECE">
      <w:pPr>
        <w:jc w:val="both"/>
        <w:rPr>
          <w:b/>
          <w:color w:val="000000"/>
          <w:sz w:val="28"/>
          <w:szCs w:val="28"/>
        </w:rPr>
      </w:pPr>
      <w:r w:rsidRPr="00B51F71">
        <w:rPr>
          <w:b/>
          <w:color w:val="000000"/>
          <w:sz w:val="28"/>
          <w:szCs w:val="28"/>
        </w:rPr>
        <w:t>Необходимые навыки и знания:</w:t>
      </w:r>
    </w:p>
    <w:p w:rsidR="00D65ECE" w:rsidRPr="00E25E95" w:rsidRDefault="00622082" w:rsidP="00D65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должны владет</w:t>
      </w:r>
      <w:r w:rsidR="00D65ECE" w:rsidRPr="00E25E95">
        <w:rPr>
          <w:sz w:val="28"/>
          <w:szCs w:val="28"/>
        </w:rPr>
        <w:t xml:space="preserve">ь знанием Конституции Российской Федерации, федеральных законов, Указов Президента </w:t>
      </w:r>
      <w:r w:rsidR="00D65ECE" w:rsidRPr="00E25E95">
        <w:rPr>
          <w:color w:val="000000"/>
          <w:sz w:val="28"/>
          <w:szCs w:val="28"/>
        </w:rPr>
        <w:t xml:space="preserve">Российской Федерации, постановлений Правительства Российской Федерации, </w:t>
      </w:r>
      <w:hyperlink r:id="rId5" w:history="1">
        <w:r w:rsidR="00D65ECE" w:rsidRPr="00E25E95">
          <w:rPr>
            <w:color w:val="000000"/>
            <w:sz w:val="28"/>
            <w:szCs w:val="28"/>
          </w:rPr>
          <w:t>Устав</w:t>
        </w:r>
      </w:hyperlink>
      <w:r w:rsidR="00D65ECE" w:rsidRPr="00E25E95">
        <w:rPr>
          <w:color w:val="000000"/>
          <w:sz w:val="28"/>
          <w:szCs w:val="28"/>
        </w:rPr>
        <w:t>а Ханты-Мансийского автономного округа – Югры, законов Ханты-Ма</w:t>
      </w:r>
      <w:bookmarkStart w:id="0" w:name="_GoBack"/>
      <w:bookmarkEnd w:id="0"/>
      <w:r w:rsidR="00D65ECE" w:rsidRPr="00E25E95">
        <w:rPr>
          <w:color w:val="000000"/>
          <w:sz w:val="28"/>
          <w:szCs w:val="28"/>
        </w:rPr>
        <w:t>нсийского</w:t>
      </w:r>
      <w:r w:rsidR="00D65ECE" w:rsidRPr="00E25E95">
        <w:rPr>
          <w:sz w:val="28"/>
          <w:szCs w:val="28"/>
        </w:rPr>
        <w:t xml:space="preserve"> автономного округа – Югры, постановлений и распоряжений Губернатора Ханты-Мансийского автономного округа – Югры, постановлений </w:t>
      </w:r>
      <w:r w:rsidR="00D65ECE" w:rsidRPr="00E25E95">
        <w:rPr>
          <w:color w:val="000000"/>
          <w:sz w:val="28"/>
          <w:szCs w:val="28"/>
        </w:rPr>
        <w:t xml:space="preserve">и распоряжений Правительства Ханты-Мансийского автономного округа –Югры, </w:t>
      </w:r>
      <w:hyperlink r:id="rId6" w:history="1">
        <w:r w:rsidR="00D65ECE" w:rsidRPr="00E25E95">
          <w:rPr>
            <w:color w:val="000000"/>
            <w:sz w:val="28"/>
            <w:szCs w:val="28"/>
          </w:rPr>
          <w:t>Устав</w:t>
        </w:r>
      </w:hyperlink>
      <w:r w:rsidR="00D65ECE" w:rsidRPr="00E25E95">
        <w:rPr>
          <w:color w:val="000000"/>
          <w:sz w:val="28"/>
          <w:szCs w:val="28"/>
        </w:rPr>
        <w:t>а Нижневартовского</w:t>
      </w:r>
      <w:r w:rsidR="00D65ECE" w:rsidRPr="00E25E95">
        <w:rPr>
          <w:sz w:val="28"/>
          <w:szCs w:val="28"/>
        </w:rPr>
        <w:t xml:space="preserve"> района, муниципальных правовых актов, в соответствии с которыми регулируется деятельность органов местного самоуправления района.</w:t>
      </w:r>
    </w:p>
    <w:p w:rsidR="0049151C" w:rsidRDefault="00D65ECE" w:rsidP="00D65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t>Кандидаты должны обладать навыками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предупреждения и разрешения конфликтов; подготовки делового письма; владения компьютерной техникой и необх</w:t>
      </w:r>
      <w:r w:rsidR="0049151C">
        <w:rPr>
          <w:sz w:val="28"/>
          <w:szCs w:val="28"/>
        </w:rPr>
        <w:t>одимыми программными продуктами:</w:t>
      </w:r>
    </w:p>
    <w:p w:rsidR="00D65ECE" w:rsidRPr="0049151C" w:rsidRDefault="00D65ECE" w:rsidP="00491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t xml:space="preserve"> </w:t>
      </w:r>
      <w:r w:rsidR="0049151C">
        <w:rPr>
          <w:sz w:val="28"/>
          <w:szCs w:val="28"/>
        </w:rPr>
        <w:t xml:space="preserve">знать программу 1 С – бухгалтерия 8.3, 1 – С зарплата и кадры, </w:t>
      </w:r>
      <w:proofErr w:type="spellStart"/>
      <w:r w:rsidR="0049151C">
        <w:rPr>
          <w:sz w:val="28"/>
          <w:szCs w:val="28"/>
        </w:rPr>
        <w:t>вэб</w:t>
      </w:r>
      <w:proofErr w:type="spellEnd"/>
      <w:r w:rsidR="0049151C">
        <w:rPr>
          <w:sz w:val="28"/>
          <w:szCs w:val="28"/>
        </w:rPr>
        <w:t xml:space="preserve">-консолидация, ОРМ, СУФД, планирование, ведение и исполнение бюджета, </w:t>
      </w:r>
      <w:proofErr w:type="gramStart"/>
      <w:r w:rsidR="0049151C">
        <w:rPr>
          <w:sz w:val="28"/>
          <w:szCs w:val="28"/>
        </w:rPr>
        <w:t>составление ,</w:t>
      </w:r>
      <w:proofErr w:type="gramEnd"/>
      <w:r w:rsidR="0049151C">
        <w:rPr>
          <w:sz w:val="28"/>
          <w:szCs w:val="28"/>
        </w:rPr>
        <w:t xml:space="preserve"> ведение и исполнение программ.</w:t>
      </w:r>
    </w:p>
    <w:p w:rsidR="00D65ECE" w:rsidRPr="00E25E95" w:rsidRDefault="00D65ECE" w:rsidP="00D65ECE">
      <w:pPr>
        <w:ind w:left="29" w:firstLine="680"/>
        <w:jc w:val="both"/>
        <w:rPr>
          <w:sz w:val="28"/>
          <w:szCs w:val="28"/>
        </w:rPr>
      </w:pPr>
      <w:r w:rsidRPr="00E25E95">
        <w:rPr>
          <w:b/>
          <w:bCs/>
          <w:sz w:val="28"/>
          <w:szCs w:val="28"/>
        </w:rPr>
        <w:t>Для участия в конкурсе необходимо представить следующие документы:</w:t>
      </w:r>
    </w:p>
    <w:p w:rsidR="00D65ECE" w:rsidRPr="00E25E95" w:rsidRDefault="00D65ECE" w:rsidP="00D65ECE">
      <w:pPr>
        <w:ind w:left="29" w:firstLine="680"/>
        <w:jc w:val="both"/>
        <w:rPr>
          <w:sz w:val="28"/>
          <w:szCs w:val="28"/>
        </w:rPr>
      </w:pPr>
      <w:r w:rsidRPr="00E25E95">
        <w:rPr>
          <w:b/>
          <w:bCs/>
          <w:sz w:val="28"/>
          <w:szCs w:val="28"/>
        </w:rPr>
        <w:t>для граждан</w:t>
      </w:r>
      <w:r w:rsidRPr="00E25E95">
        <w:rPr>
          <w:sz w:val="28"/>
          <w:szCs w:val="28"/>
        </w:rPr>
        <w:t>:</w:t>
      </w:r>
    </w:p>
    <w:p w:rsidR="00D65ECE" w:rsidRPr="00E25E95" w:rsidRDefault="00D65ECE" w:rsidP="00D65ECE">
      <w:pPr>
        <w:ind w:firstLine="709"/>
        <w:jc w:val="both"/>
        <w:rPr>
          <w:color w:val="000000"/>
          <w:sz w:val="28"/>
          <w:szCs w:val="28"/>
        </w:rPr>
      </w:pPr>
      <w:r w:rsidRPr="00E25E95">
        <w:rPr>
          <w:color w:val="000000"/>
          <w:sz w:val="28"/>
          <w:szCs w:val="28"/>
        </w:rPr>
        <w:t xml:space="preserve">а) личное </w:t>
      </w:r>
      <w:hyperlink r:id="rId7" w:history="1">
        <w:r w:rsidRPr="00E25E95">
          <w:rPr>
            <w:color w:val="000000"/>
            <w:sz w:val="28"/>
            <w:szCs w:val="28"/>
          </w:rPr>
          <w:t>заявление</w:t>
        </w:r>
      </w:hyperlink>
      <w:r w:rsidRPr="00E25E95">
        <w:rPr>
          <w:color w:val="000000"/>
          <w:sz w:val="28"/>
          <w:szCs w:val="28"/>
        </w:rPr>
        <w:t>;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t>б) копию паспорта или заменяющего его документа (соответствующий документ предъявляется лично);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5E95">
        <w:rPr>
          <w:sz w:val="28"/>
          <w:szCs w:val="28"/>
        </w:rPr>
        <w:t>) документы, подтверждающие необходимое профессиональное образование, стаж работы и квалификацию: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t>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(служебную) деятельность гражданина;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 заверенные нотариально или кадровыми службами по месту работы (службы).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5E95">
        <w:rPr>
          <w:sz w:val="28"/>
          <w:szCs w:val="28"/>
        </w:rPr>
        <w:t xml:space="preserve">) документ об отсутствии у гражданина заболевания, препятствующего поступлению на муниципальную службу или ее прохождению по форме №001-ГС/у, утвержденной приказом </w:t>
      </w:r>
      <w:proofErr w:type="spellStart"/>
      <w:r w:rsidRPr="00E25E95">
        <w:rPr>
          <w:sz w:val="28"/>
          <w:szCs w:val="28"/>
        </w:rPr>
        <w:t>Минздравсоцразвития</w:t>
      </w:r>
      <w:proofErr w:type="spellEnd"/>
      <w:r w:rsidRPr="00E25E95">
        <w:rPr>
          <w:sz w:val="28"/>
          <w:szCs w:val="28"/>
        </w:rPr>
        <w:t xml:space="preserve"> России от </w:t>
      </w:r>
      <w:proofErr w:type="gramStart"/>
      <w:r w:rsidRPr="00E25E95">
        <w:rPr>
          <w:sz w:val="28"/>
          <w:szCs w:val="28"/>
        </w:rPr>
        <w:t>14 .</w:t>
      </w:r>
      <w:proofErr w:type="gramEnd"/>
      <w:r w:rsidRPr="00E25E95">
        <w:rPr>
          <w:sz w:val="28"/>
          <w:szCs w:val="28"/>
        </w:rPr>
        <w:t>12.2009 № 984н;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5E95">
        <w:rPr>
          <w:sz w:val="28"/>
          <w:szCs w:val="28"/>
        </w:rPr>
        <w:t>) другие документы и материалы, которые, по мнению кандидата, подтверждают его профессиональные заслуги (справки, публикации, дипломы, рекомендации, книги, брошюры, рефераты и т.п.).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 w:rsidRPr="00E25E95">
        <w:rPr>
          <w:b/>
          <w:bCs/>
          <w:sz w:val="28"/>
          <w:szCs w:val="28"/>
        </w:rPr>
        <w:t xml:space="preserve">для муниципальных служащих администрации </w:t>
      </w:r>
      <w:r>
        <w:rPr>
          <w:b/>
          <w:bCs/>
          <w:sz w:val="28"/>
          <w:szCs w:val="28"/>
        </w:rPr>
        <w:t>поселения</w:t>
      </w:r>
      <w:r w:rsidRPr="00E25E95">
        <w:rPr>
          <w:b/>
          <w:bCs/>
          <w:sz w:val="28"/>
          <w:szCs w:val="28"/>
        </w:rPr>
        <w:t>: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t>а) личное заявление;</w:t>
      </w:r>
    </w:p>
    <w:p w:rsidR="00D65ECE" w:rsidRDefault="00D65ECE" w:rsidP="0049151C">
      <w:pPr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lastRenderedPageBreak/>
        <w:t>б) собственноручно заполненную, подписанную и заверенную кадровой службой государственного органа, в котором государственный служащий замещает должность гражданской службы, анкету, утвержденную распоряжением Правительства Российской Федерации от 26.05.2005 года №667-р, с приложением фотографии 3,5х4,5.</w:t>
      </w:r>
      <w:r>
        <w:rPr>
          <w:sz w:val="28"/>
          <w:szCs w:val="28"/>
        </w:rPr>
        <w:t xml:space="preserve"> </w:t>
      </w:r>
    </w:p>
    <w:p w:rsidR="00D65ECE" w:rsidRPr="00E25E95" w:rsidRDefault="00D65ECE" w:rsidP="00D65ECE">
      <w:pPr>
        <w:jc w:val="center"/>
        <w:rPr>
          <w:b/>
          <w:sz w:val="28"/>
          <w:szCs w:val="28"/>
        </w:rPr>
      </w:pPr>
      <w:r w:rsidRPr="00E25E95">
        <w:rPr>
          <w:b/>
          <w:sz w:val="28"/>
          <w:szCs w:val="28"/>
        </w:rPr>
        <w:t>Требования к выполнению конкурсного задания</w:t>
      </w:r>
    </w:p>
    <w:p w:rsidR="00D65ECE" w:rsidRPr="00E25E95" w:rsidRDefault="00D65ECE" w:rsidP="0049151C">
      <w:pPr>
        <w:jc w:val="center"/>
        <w:rPr>
          <w:b/>
          <w:sz w:val="28"/>
          <w:szCs w:val="28"/>
        </w:rPr>
      </w:pPr>
      <w:r w:rsidRPr="00E25E95">
        <w:rPr>
          <w:b/>
          <w:sz w:val="28"/>
          <w:szCs w:val="28"/>
        </w:rPr>
        <w:t>(для лиц, допущенных ко 2 этапу конкурса)</w:t>
      </w:r>
    </w:p>
    <w:p w:rsidR="00D65ECE" w:rsidRPr="00E25E95" w:rsidRDefault="00D65ECE" w:rsidP="00D65ECE">
      <w:pPr>
        <w:pStyle w:val="a5"/>
        <w:ind w:left="0" w:firstLine="540"/>
        <w:jc w:val="both"/>
        <w:rPr>
          <w:sz w:val="28"/>
          <w:szCs w:val="28"/>
        </w:rPr>
      </w:pPr>
      <w:r w:rsidRPr="00E25E95">
        <w:rPr>
          <w:sz w:val="28"/>
          <w:szCs w:val="28"/>
        </w:rPr>
        <w:t xml:space="preserve">Участник конкурса самостоятельно выбирает тему по направлению планируемой деятельности. Конкурсная работа должна представлять собой законченное исследование по проблеме, отраженной в заявленной теме, в соответствии с действующим законодательством Российской Федерации, регулирующим исследуемую проблему. В конкурсной работе необходимо представить собственное видение организации </w:t>
      </w:r>
      <w:proofErr w:type="gramStart"/>
      <w:r w:rsidRPr="00E25E95">
        <w:rPr>
          <w:sz w:val="28"/>
          <w:szCs w:val="28"/>
        </w:rPr>
        <w:t>деятельности  в</w:t>
      </w:r>
      <w:proofErr w:type="gramEnd"/>
      <w:r w:rsidRPr="00E25E95">
        <w:rPr>
          <w:sz w:val="28"/>
          <w:szCs w:val="28"/>
        </w:rPr>
        <w:t xml:space="preserve"> сфере управления, по направлению  планируемой деятельности. Предложения, инновации, практическое применение. Работа должна быть авторской.</w:t>
      </w:r>
    </w:p>
    <w:p w:rsidR="00D65ECE" w:rsidRPr="00E25E95" w:rsidRDefault="00D65ECE" w:rsidP="00D65ECE">
      <w:pPr>
        <w:rPr>
          <w:b/>
          <w:sz w:val="28"/>
          <w:szCs w:val="28"/>
        </w:rPr>
      </w:pPr>
    </w:p>
    <w:p w:rsidR="00D65ECE" w:rsidRPr="00D65ECE" w:rsidRDefault="00D65ECE" w:rsidP="00D65ECE">
      <w:pPr>
        <w:pStyle w:val="1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65ECE">
        <w:rPr>
          <w:sz w:val="28"/>
          <w:szCs w:val="28"/>
        </w:rPr>
        <w:t xml:space="preserve">объем конкурсной работы – </w:t>
      </w:r>
      <w:r w:rsidR="0049151C">
        <w:rPr>
          <w:sz w:val="28"/>
          <w:szCs w:val="28"/>
        </w:rPr>
        <w:t>5</w:t>
      </w:r>
      <w:r w:rsidRPr="00D65ECE">
        <w:rPr>
          <w:sz w:val="28"/>
          <w:szCs w:val="28"/>
        </w:rPr>
        <w:t xml:space="preserve"> листов печатного текста без учета приложений, формат бумаги - А4;</w:t>
      </w:r>
    </w:p>
    <w:p w:rsidR="00D65ECE" w:rsidRPr="00D65ECE" w:rsidRDefault="00D65ECE" w:rsidP="00D65ECE">
      <w:pPr>
        <w:pStyle w:val="1"/>
        <w:numPr>
          <w:ilvl w:val="0"/>
          <w:numId w:val="3"/>
        </w:numPr>
        <w:tabs>
          <w:tab w:val="clear" w:pos="720"/>
          <w:tab w:val="num" w:pos="0"/>
          <w:tab w:val="num" w:pos="540"/>
        </w:tabs>
        <w:ind w:left="0" w:firstLine="709"/>
        <w:jc w:val="both"/>
        <w:rPr>
          <w:sz w:val="28"/>
          <w:szCs w:val="28"/>
        </w:rPr>
      </w:pPr>
      <w:r w:rsidRPr="00D65ECE">
        <w:rPr>
          <w:sz w:val="28"/>
          <w:szCs w:val="28"/>
        </w:rPr>
        <w:t>шрифт «</w:t>
      </w:r>
      <w:r w:rsidRPr="00D65ECE">
        <w:rPr>
          <w:sz w:val="28"/>
          <w:szCs w:val="28"/>
          <w:lang w:val="en-US"/>
        </w:rPr>
        <w:t>Times</w:t>
      </w:r>
      <w:r w:rsidRPr="00D65ECE">
        <w:rPr>
          <w:sz w:val="28"/>
          <w:szCs w:val="28"/>
        </w:rPr>
        <w:t xml:space="preserve"> </w:t>
      </w:r>
      <w:r w:rsidRPr="00D65ECE">
        <w:rPr>
          <w:sz w:val="28"/>
          <w:szCs w:val="28"/>
          <w:lang w:val="en-US"/>
        </w:rPr>
        <w:t>New</w:t>
      </w:r>
      <w:r w:rsidRPr="00D65ECE">
        <w:rPr>
          <w:sz w:val="28"/>
          <w:szCs w:val="28"/>
        </w:rPr>
        <w:t xml:space="preserve"> </w:t>
      </w:r>
      <w:r w:rsidRPr="00D65ECE">
        <w:rPr>
          <w:sz w:val="28"/>
          <w:szCs w:val="28"/>
          <w:lang w:val="en-US"/>
        </w:rPr>
        <w:t>Roman</w:t>
      </w:r>
      <w:r w:rsidRPr="00D65ECE">
        <w:rPr>
          <w:sz w:val="28"/>
          <w:szCs w:val="28"/>
        </w:rPr>
        <w:t>», размер - 14, интервал - 1,5;</w:t>
      </w:r>
    </w:p>
    <w:p w:rsidR="00D65ECE" w:rsidRPr="00D65ECE" w:rsidRDefault="00D65ECE" w:rsidP="00D65ECE">
      <w:pPr>
        <w:pStyle w:val="1"/>
        <w:numPr>
          <w:ilvl w:val="0"/>
          <w:numId w:val="3"/>
        </w:numPr>
        <w:tabs>
          <w:tab w:val="clear" w:pos="720"/>
          <w:tab w:val="num" w:pos="0"/>
          <w:tab w:val="num" w:pos="540"/>
        </w:tabs>
        <w:ind w:left="0" w:firstLine="709"/>
        <w:jc w:val="both"/>
        <w:rPr>
          <w:sz w:val="28"/>
          <w:szCs w:val="28"/>
        </w:rPr>
      </w:pPr>
      <w:r w:rsidRPr="00D65ECE">
        <w:rPr>
          <w:sz w:val="28"/>
          <w:szCs w:val="28"/>
        </w:rPr>
        <w:t>размер полей: левое – 3 см, верхнее и нижнее – 2 см, правое – 1 см.</w:t>
      </w:r>
    </w:p>
    <w:p w:rsidR="00D65ECE" w:rsidRPr="00D65ECE" w:rsidRDefault="00D65ECE" w:rsidP="00D65ECE">
      <w:pPr>
        <w:pStyle w:val="1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65ECE">
        <w:rPr>
          <w:sz w:val="28"/>
          <w:szCs w:val="28"/>
        </w:rPr>
        <w:t>приложения могут быть оформлены в виде графических изображений (схем, рисунков, графиков, таблиц, диаграмм и т.д.).</w:t>
      </w:r>
    </w:p>
    <w:p w:rsidR="00D65ECE" w:rsidRPr="00E25E95" w:rsidRDefault="0049151C" w:rsidP="00D65E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5ECE" w:rsidRPr="00E25E95">
        <w:rPr>
          <w:sz w:val="28"/>
          <w:szCs w:val="28"/>
        </w:rPr>
        <w:t xml:space="preserve">Публичная защита конкурсной работы проводится в виде доклада участника, с использованием презентации </w:t>
      </w:r>
      <w:proofErr w:type="spellStart"/>
      <w:r w:rsidR="00D65ECE" w:rsidRPr="00E25E95">
        <w:rPr>
          <w:sz w:val="28"/>
          <w:szCs w:val="28"/>
        </w:rPr>
        <w:t>Microsoft</w:t>
      </w:r>
      <w:proofErr w:type="spellEnd"/>
      <w:r w:rsidR="00D65ECE" w:rsidRPr="00E25E95">
        <w:rPr>
          <w:sz w:val="28"/>
          <w:szCs w:val="28"/>
        </w:rPr>
        <w:t xml:space="preserve"> </w:t>
      </w:r>
      <w:proofErr w:type="spellStart"/>
      <w:r w:rsidR="00D65ECE" w:rsidRPr="00E25E95">
        <w:rPr>
          <w:sz w:val="28"/>
          <w:szCs w:val="28"/>
        </w:rPr>
        <w:t>Power</w:t>
      </w:r>
      <w:proofErr w:type="spellEnd"/>
      <w:r w:rsidR="00D65ECE" w:rsidRPr="00E25E95">
        <w:rPr>
          <w:sz w:val="28"/>
          <w:szCs w:val="28"/>
        </w:rPr>
        <w:t xml:space="preserve"> </w:t>
      </w:r>
      <w:proofErr w:type="spellStart"/>
      <w:r w:rsidR="00D65ECE" w:rsidRPr="00E25E95">
        <w:rPr>
          <w:sz w:val="28"/>
          <w:szCs w:val="28"/>
        </w:rPr>
        <w:t>Point</w:t>
      </w:r>
      <w:proofErr w:type="spellEnd"/>
      <w:r w:rsidR="00D65ECE" w:rsidRPr="00E25E95">
        <w:rPr>
          <w:sz w:val="28"/>
          <w:szCs w:val="28"/>
        </w:rPr>
        <w:t>, слайдов, раздаточного материала и др.</w:t>
      </w:r>
    </w:p>
    <w:p w:rsidR="00D65ECE" w:rsidRPr="0049151C" w:rsidRDefault="0049151C" w:rsidP="0049151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5ECE" w:rsidRPr="00E25E95">
        <w:rPr>
          <w:sz w:val="28"/>
          <w:szCs w:val="28"/>
        </w:rPr>
        <w:t>Регламент защиты конкурсной работы - не более 15 минут (доклад-презентация – 8-10 мин., ответы на вопросы – 5-7 мин.).</w:t>
      </w:r>
    </w:p>
    <w:p w:rsidR="00D65ECE" w:rsidRPr="00F4534C" w:rsidRDefault="00D65ECE" w:rsidP="00D65ECE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F4534C">
        <w:rPr>
          <w:color w:val="000000"/>
          <w:sz w:val="28"/>
          <w:szCs w:val="28"/>
        </w:rPr>
        <w:t xml:space="preserve">      </w:t>
      </w:r>
      <w:r w:rsidR="0049151C">
        <w:rPr>
          <w:color w:val="000000"/>
          <w:sz w:val="28"/>
          <w:szCs w:val="28"/>
        </w:rPr>
        <w:t xml:space="preserve">      </w:t>
      </w:r>
      <w:r w:rsidRPr="00F4534C">
        <w:rPr>
          <w:b/>
          <w:color w:val="333333"/>
          <w:sz w:val="28"/>
          <w:szCs w:val="28"/>
        </w:rPr>
        <w:t>Прием документов про</w:t>
      </w:r>
      <w:r w:rsidR="00BA1E09">
        <w:rPr>
          <w:b/>
          <w:color w:val="333333"/>
          <w:sz w:val="28"/>
          <w:szCs w:val="28"/>
        </w:rPr>
        <w:t>изводится с 16.09.2019</w:t>
      </w:r>
      <w:r>
        <w:rPr>
          <w:b/>
          <w:color w:val="333333"/>
          <w:sz w:val="28"/>
          <w:szCs w:val="28"/>
        </w:rPr>
        <w:t xml:space="preserve"> года</w:t>
      </w:r>
      <w:r w:rsidR="00BA1E09">
        <w:rPr>
          <w:b/>
          <w:color w:val="333333"/>
          <w:sz w:val="28"/>
          <w:szCs w:val="28"/>
        </w:rPr>
        <w:t xml:space="preserve"> по 02.10.2019</w:t>
      </w:r>
      <w:r w:rsidRPr="00F4534C">
        <w:rPr>
          <w:b/>
          <w:color w:val="333333"/>
          <w:sz w:val="28"/>
          <w:szCs w:val="28"/>
        </w:rPr>
        <w:t xml:space="preserve"> года по </w:t>
      </w:r>
      <w:proofErr w:type="gramStart"/>
      <w:r w:rsidRPr="00F4534C">
        <w:rPr>
          <w:b/>
          <w:color w:val="333333"/>
          <w:sz w:val="28"/>
          <w:szCs w:val="28"/>
        </w:rPr>
        <w:t>адресу:,</w:t>
      </w:r>
      <w:proofErr w:type="gramEnd"/>
      <w:r w:rsidRPr="00F4534C">
        <w:rPr>
          <w:color w:val="333333"/>
          <w:sz w:val="28"/>
          <w:szCs w:val="28"/>
        </w:rPr>
        <w:t xml:space="preserve"> </w:t>
      </w:r>
      <w:r w:rsidRPr="00F4534C">
        <w:rPr>
          <w:color w:val="000000"/>
          <w:sz w:val="28"/>
          <w:szCs w:val="28"/>
        </w:rPr>
        <w:t>Тюменская область, Ханты-Мансийский автономный округ - Югра, Нижневартовский район, поселок Зайцева Речка, ул. Почтовая 12</w:t>
      </w:r>
      <w:r>
        <w:rPr>
          <w:color w:val="000000"/>
          <w:sz w:val="28"/>
          <w:szCs w:val="28"/>
        </w:rPr>
        <w:t xml:space="preserve">, </w:t>
      </w:r>
      <w:r w:rsidRPr="00F4534C">
        <w:rPr>
          <w:color w:val="333333"/>
          <w:sz w:val="28"/>
          <w:szCs w:val="28"/>
        </w:rPr>
        <w:t>с 9-00 до 13-00 и с 14-00 до 17-00 ежедневно (кроме субботы и воскресенья, а также выходных и нерабочих праздничных дней). </w:t>
      </w:r>
    </w:p>
    <w:p w:rsidR="00D65ECE" w:rsidRDefault="0049151C" w:rsidP="00D65EC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D65ECE" w:rsidRPr="00872C78">
        <w:rPr>
          <w:color w:val="333333"/>
          <w:sz w:val="28"/>
          <w:szCs w:val="28"/>
        </w:rPr>
        <w:t xml:space="preserve">Ответственный за прием документов: </w:t>
      </w:r>
      <w:r w:rsidR="00BA1E09">
        <w:rPr>
          <w:color w:val="333333"/>
          <w:sz w:val="28"/>
          <w:szCs w:val="28"/>
        </w:rPr>
        <w:t>Бекова Ульяна Владимировна</w:t>
      </w:r>
      <w:r w:rsidR="00D65ECE" w:rsidRPr="00872C78">
        <w:rPr>
          <w:color w:val="333333"/>
          <w:sz w:val="28"/>
          <w:szCs w:val="28"/>
        </w:rPr>
        <w:t xml:space="preserve">, </w:t>
      </w:r>
      <w:r w:rsidR="00D65ECE">
        <w:rPr>
          <w:color w:val="333333"/>
          <w:sz w:val="28"/>
          <w:szCs w:val="28"/>
        </w:rPr>
        <w:t xml:space="preserve">ведущий специалист </w:t>
      </w:r>
      <w:r w:rsidR="00D65ECE" w:rsidRPr="00F4534C">
        <w:rPr>
          <w:color w:val="333333"/>
          <w:sz w:val="28"/>
          <w:szCs w:val="28"/>
        </w:rPr>
        <w:t>общего отдела администрации сельского поселения Зайцева Речка</w:t>
      </w:r>
      <w:r w:rsidR="00D65ECE" w:rsidRPr="00872C78">
        <w:rPr>
          <w:color w:val="333333"/>
          <w:sz w:val="28"/>
          <w:szCs w:val="28"/>
        </w:rPr>
        <w:t>, телефон</w:t>
      </w:r>
      <w:r w:rsidR="00D65ECE">
        <w:rPr>
          <w:color w:val="333333"/>
          <w:sz w:val="28"/>
          <w:szCs w:val="28"/>
        </w:rPr>
        <w:t xml:space="preserve"> (факс)</w:t>
      </w:r>
      <w:r w:rsidR="00D65ECE" w:rsidRPr="00872C78">
        <w:rPr>
          <w:color w:val="333333"/>
          <w:sz w:val="28"/>
          <w:szCs w:val="28"/>
        </w:rPr>
        <w:t xml:space="preserve">: </w:t>
      </w:r>
      <w:r w:rsidR="00D65ECE" w:rsidRPr="00F4534C">
        <w:rPr>
          <w:color w:val="333333"/>
          <w:sz w:val="28"/>
          <w:szCs w:val="28"/>
        </w:rPr>
        <w:t>21-37-14,</w:t>
      </w:r>
      <w:r w:rsidR="00D65ECE">
        <w:rPr>
          <w:color w:val="333333"/>
          <w:sz w:val="28"/>
          <w:szCs w:val="28"/>
        </w:rPr>
        <w:t xml:space="preserve"> 21-37-91</w:t>
      </w:r>
      <w:r w:rsidR="00D65ECE" w:rsidRPr="00F4534C">
        <w:rPr>
          <w:color w:val="333333"/>
          <w:sz w:val="28"/>
          <w:szCs w:val="28"/>
        </w:rPr>
        <w:t xml:space="preserve"> </w:t>
      </w:r>
      <w:hyperlink r:id="rId8" w:history="1">
        <w:r w:rsidR="00D65ECE" w:rsidRPr="00F4534C">
          <w:rPr>
            <w:rStyle w:val="a3"/>
            <w:sz w:val="28"/>
            <w:szCs w:val="28"/>
            <w:lang w:val="en-US"/>
          </w:rPr>
          <w:t>zaik</w:t>
        </w:r>
        <w:r w:rsidR="00D65ECE" w:rsidRPr="00F4534C">
          <w:rPr>
            <w:rStyle w:val="a3"/>
            <w:sz w:val="28"/>
            <w:szCs w:val="28"/>
          </w:rPr>
          <w:t>.</w:t>
        </w:r>
        <w:r w:rsidR="00D65ECE" w:rsidRPr="00F4534C">
          <w:rPr>
            <w:rStyle w:val="a3"/>
            <w:sz w:val="28"/>
            <w:szCs w:val="28"/>
            <w:lang w:val="en-US"/>
          </w:rPr>
          <w:t>adm</w:t>
        </w:r>
        <w:r w:rsidR="00D65ECE" w:rsidRPr="00F4534C">
          <w:rPr>
            <w:rStyle w:val="a3"/>
            <w:sz w:val="28"/>
            <w:szCs w:val="28"/>
          </w:rPr>
          <w:t>@</w:t>
        </w:r>
        <w:r w:rsidR="00D65ECE" w:rsidRPr="00F4534C">
          <w:rPr>
            <w:rStyle w:val="a3"/>
            <w:sz w:val="28"/>
            <w:szCs w:val="28"/>
            <w:lang w:val="en-US"/>
          </w:rPr>
          <w:t>yandex</w:t>
        </w:r>
        <w:r w:rsidR="00D65ECE" w:rsidRPr="00F4534C">
          <w:rPr>
            <w:rStyle w:val="a3"/>
            <w:sz w:val="28"/>
            <w:szCs w:val="28"/>
          </w:rPr>
          <w:t>.</w:t>
        </w:r>
        <w:proofErr w:type="spellStart"/>
        <w:r w:rsidR="00D65ECE" w:rsidRPr="00F4534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65ECE">
        <w:rPr>
          <w:sz w:val="28"/>
          <w:szCs w:val="28"/>
        </w:rPr>
        <w:t>.</w:t>
      </w:r>
    </w:p>
    <w:p w:rsidR="00D65ECE" w:rsidRPr="00872C78" w:rsidRDefault="00D65ECE" w:rsidP="00D65ECE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72C78">
        <w:rPr>
          <w:color w:val="333333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гражданами, изъявившими желание участвовать в конкурсе, за счет собственных средств.</w:t>
      </w:r>
    </w:p>
    <w:p w:rsidR="00D65ECE" w:rsidRPr="007E16EE" w:rsidRDefault="00D65ECE" w:rsidP="00254BF7">
      <w:pPr>
        <w:spacing w:before="105"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5947CB" w:rsidRDefault="005947CB"/>
    <w:p w:rsidR="0049151C" w:rsidRDefault="0049151C"/>
    <w:p w:rsidR="0049151C" w:rsidRDefault="0049151C"/>
    <w:p w:rsidR="0049151C" w:rsidRDefault="0049151C"/>
    <w:p w:rsidR="0049151C" w:rsidRDefault="0049151C"/>
    <w:sectPr w:rsidR="0049151C" w:rsidSect="006977FB">
      <w:pgSz w:w="11907" w:h="16840"/>
      <w:pgMar w:top="1134" w:right="851" w:bottom="851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908"/>
    <w:multiLevelType w:val="hybridMultilevel"/>
    <w:tmpl w:val="09F421B6"/>
    <w:lvl w:ilvl="0" w:tplc="FFFFFFFF">
      <w:start w:val="1"/>
      <w:numFmt w:val="bullet"/>
      <w:pStyle w:val="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9C08FD"/>
    <w:multiLevelType w:val="hybridMultilevel"/>
    <w:tmpl w:val="F27E7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D10D5"/>
    <w:multiLevelType w:val="hybridMultilevel"/>
    <w:tmpl w:val="B3DEC940"/>
    <w:lvl w:ilvl="0" w:tplc="47D417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8210A"/>
    <w:multiLevelType w:val="multilevel"/>
    <w:tmpl w:val="446EB272"/>
    <w:lvl w:ilvl="0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7D"/>
    <w:rsid w:val="0012727D"/>
    <w:rsid w:val="00254BF7"/>
    <w:rsid w:val="0049151C"/>
    <w:rsid w:val="005947CB"/>
    <w:rsid w:val="00622082"/>
    <w:rsid w:val="00BA1E09"/>
    <w:rsid w:val="00D6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487F7-604D-406F-9771-C99D8AC5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E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ECE"/>
    <w:pPr>
      <w:ind w:left="720"/>
      <w:contextualSpacing/>
    </w:pPr>
  </w:style>
  <w:style w:type="paragraph" w:customStyle="1" w:styleId="1">
    <w:name w:val="Стиль1"/>
    <w:basedOn w:val="5"/>
    <w:next w:val="a5"/>
    <w:rsid w:val="00D65ECE"/>
  </w:style>
  <w:style w:type="paragraph" w:styleId="a5">
    <w:name w:val="List"/>
    <w:basedOn w:val="a"/>
    <w:rsid w:val="00D65ECE"/>
    <w:pPr>
      <w:ind w:left="283" w:hanging="283"/>
    </w:pPr>
    <w:rPr>
      <w:sz w:val="24"/>
      <w:szCs w:val="24"/>
    </w:rPr>
  </w:style>
  <w:style w:type="paragraph" w:styleId="5">
    <w:name w:val="List Bullet 5"/>
    <w:basedOn w:val="a"/>
    <w:rsid w:val="00D65ECE"/>
    <w:pPr>
      <w:numPr>
        <w:numId w:val="2"/>
      </w:numPr>
    </w:pPr>
    <w:rPr>
      <w:sz w:val="24"/>
      <w:szCs w:val="24"/>
    </w:rPr>
  </w:style>
  <w:style w:type="character" w:customStyle="1" w:styleId="FontStyle12">
    <w:name w:val="Font Style12"/>
    <w:basedOn w:val="a0"/>
    <w:rsid w:val="00D65ECE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D6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k.ad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politiki.admhmao.ru/wps/portal/vpl/home/vakansii/konkursy/vakansija/a8df36d9-2198-4d6a-852a-f7e48287365f/!ut/p/b1/hZLLkqJAFES_ZT6ApgrQspa8lCreb2FjICgtiCDKQ75-7ImZ6FXH3N2NyMibJ-OyKbtn01s2XsrseWlv2fVrT9cHkQRepO8gsEOsAIJRGPqcw9vqmo3ZfZVDQ3mQSRED944UatYd4bBX5O3MpfPrpvjkHLrDEGxcypEFeJ93i8vnnZe2eXrdc9MhN6BPc8-qqwTH0g4JNWZoiJ_cyUnlKbTpcO-bmaoNLOSdajuXKdOKwiUHqRWOtE2EpWKkUhunMDjiftCc0mT4KwW91Gv4aS7zsBdi8WC1v95AyRsI_DAi-B8vZdPy2h7f1cRs-kcM0MY0sc8LKFIEQGgQCLockA1Z_xV8u2EVvt1c3oE7h98g-M_h5zTJW4C-T0Rb953HgLIaWQKnmYgN2D0QDn716shSL14FXsBX68Wqhxkq4etpBK4V1rOPfWgqkQ5VsARLPJsGmawlWYLCcYrICyVRFib8efviuxybjylvPsAHwhsIOR7hFccBhHg2qpKVpbRmqZJ4BCU0Pp3OGJiBkZAyeA-JkErx7kV_3K4ep8mE9aYz-LFmgFCFvpBCSvvi-YLLaM4A12g4Tw9SL091yhJZdJpLCpWdq_j-mkd2kG0dB3fFYRmCluxppcbHlx6WgQ5QV5KsvEWcLSdMrBlXQVTltM0qqzqd9w2jX-_JrtfLnLGMNBziuz589qqdj_XjJLWr9fvZ_JTE2sLX2KLSOF3s0s0G96lsbdAhw2U0yByhaOSspbXNie2a0VhR9WydLeE3_4f7MQ!!/dl4/d5/L2dBISEvZ0FBIS9nQSEh/?1dmy&amp;urile=wcm%3apath%3a/web+content/hmao-departments/vpl/vacancies/aa82119d-e1b5-4343-a189-23caf22ec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1B99F54BFC50CCFA1BBFD329C9F068AE65220E15873D4C605BECBBB09AE432n164D" TargetMode="External"/><Relationship Id="rId5" Type="http://schemas.openxmlformats.org/officeDocument/2006/relationships/hyperlink" Target="consultantplus://offline/ref=191B99F54BFC50CCFA1BBFD329C9F068AE65220E1A8C304C6D5BECBBB09AE432n16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2019-09-11T04:16:00Z</dcterms:created>
  <dcterms:modified xsi:type="dcterms:W3CDTF">2019-09-11T10:28:00Z</dcterms:modified>
</cp:coreProperties>
</file>