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2C" w:rsidRDefault="00E6072C" w:rsidP="00E6072C">
      <w:pPr>
        <w:widowControl w:val="0"/>
        <w:autoSpaceDE w:val="0"/>
        <w:autoSpaceDN w:val="0"/>
        <w:adjustRightInd w:val="0"/>
        <w:spacing w:line="312" w:lineRule="exact"/>
        <w:ind w:right="494"/>
        <w:rPr>
          <w:b/>
        </w:rPr>
      </w:pPr>
      <w:r>
        <w:rPr>
          <w:b/>
          <w:sz w:val="22"/>
          <w:szCs w:val="22"/>
        </w:rPr>
        <w:t xml:space="preserve">                                                 Ханты-Мансийский автономный округ-Югра</w:t>
      </w:r>
    </w:p>
    <w:p w:rsidR="00E6072C" w:rsidRDefault="00E6072C" w:rsidP="00E607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E6072C" w:rsidRDefault="00E6072C" w:rsidP="00E607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E6072C" w:rsidRDefault="00E6072C" w:rsidP="00E6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E6072C" w:rsidRDefault="00E6072C" w:rsidP="00E6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</w:p>
    <w:p w:rsidR="00E6072C" w:rsidRDefault="00E6072C" w:rsidP="00E6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E6072C" w:rsidRDefault="00E6072C" w:rsidP="00E6072C">
      <w:pPr>
        <w:jc w:val="center"/>
        <w:rPr>
          <w:b/>
          <w:sz w:val="28"/>
          <w:szCs w:val="28"/>
        </w:rPr>
      </w:pPr>
    </w:p>
    <w:p w:rsidR="00E6072C" w:rsidRDefault="00E6072C" w:rsidP="00E607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ул. Центральная, 3, п. Зайцева Речка, Нижневартовский район, Ханты-Мансийский автономный округ – Югра (Тюменская область),                628645 Телефон/факс  (3466) 21-37-93.  </w:t>
      </w: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rPr>
          <w:szCs w:val="28"/>
        </w:rPr>
      </w:pPr>
      <w:r>
        <w:rPr>
          <w:szCs w:val="28"/>
        </w:rPr>
        <w:t xml:space="preserve">Исх. № 29                                                               </w:t>
      </w:r>
      <w:r w:rsidR="00546EA5">
        <w:rPr>
          <w:szCs w:val="28"/>
        </w:rPr>
        <w:t xml:space="preserve">                               </w:t>
      </w:r>
      <w:r>
        <w:rPr>
          <w:szCs w:val="28"/>
        </w:rPr>
        <w:t>20.09.2017 г.</w:t>
      </w: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  <w:r>
        <w:rPr>
          <w:szCs w:val="28"/>
        </w:rPr>
        <w:t xml:space="preserve">             Ответ на информацию от 18.09.2017 № 17-14805/17</w:t>
      </w: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  <w:r>
        <w:rPr>
          <w:szCs w:val="28"/>
        </w:rPr>
        <w:t xml:space="preserve">План по устранению выявленных недочетов независимой оценки качества работы Муниципального казенного учреждения </w:t>
      </w:r>
    </w:p>
    <w:p w:rsidR="00E6072C" w:rsidRDefault="00546EA5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  <w:r>
        <w:rPr>
          <w:szCs w:val="28"/>
        </w:rPr>
        <w:t>«Сельский дом культуры» п. З</w:t>
      </w:r>
      <w:r w:rsidR="00E6072C">
        <w:rPr>
          <w:szCs w:val="28"/>
        </w:rPr>
        <w:t>айцева Речка.</w:t>
      </w: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25"/>
        <w:gridCol w:w="2744"/>
        <w:gridCol w:w="1932"/>
        <w:gridCol w:w="2597"/>
        <w:gridCol w:w="2062"/>
      </w:tblGrid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E6072C" w:rsidTr="00E6072C">
        <w:tc>
          <w:tcPr>
            <w:tcW w:w="10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«Сельский дом культуры» п. Зайцева Речка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Создание официального сайта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Директор -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Кислицына Е.Г.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После уточнения бюджета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достаточный уровень доступности для лиц с ограниченными возможностями здоровья (сделать въезд-пандус на 1 этаж)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Директор -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Кислицына Е.Г.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Инвалидов-колясочников в сельском поселении не проживают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дублированной звуковой и зрительной информации, а также надписей, знаков и иной текстовой и графической информации </w:t>
            </w:r>
            <w:r>
              <w:rPr>
                <w:szCs w:val="28"/>
              </w:rPr>
              <w:lastRenderedPageBreak/>
              <w:t>знаками, выполненными рельефно-точечным шрифтом Брайля и на контрастном фоне для получения необходимой услуги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2020 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 данный момент выполнение этого пункта не возможно, так как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нет специалиста и материально-техническая </w:t>
            </w:r>
            <w:r w:rsidR="00742AA3">
              <w:rPr>
                <w:szCs w:val="28"/>
              </w:rPr>
              <w:lastRenderedPageBreak/>
              <w:t xml:space="preserve">база </w:t>
            </w:r>
            <w:r>
              <w:rPr>
                <w:szCs w:val="28"/>
              </w:rPr>
              <w:t>не позволяет.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самообследования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иследования</w:t>
            </w:r>
            <w:proofErr w:type="spellEnd"/>
            <w:r>
              <w:rPr>
                <w:szCs w:val="28"/>
              </w:rPr>
              <w:t>), направленное на выявление недостатков по уровню удовлетворенности качеством оказания услуг.</w:t>
            </w:r>
            <w:r w:rsidR="00742AA3">
              <w:rPr>
                <w:szCs w:val="28"/>
              </w:rPr>
              <w:t xml:space="preserve"> </w:t>
            </w:r>
            <w:r>
              <w:rPr>
                <w:szCs w:val="28"/>
              </w:rPr>
              <w:t>(разработка анкеты)</w:t>
            </w:r>
          </w:p>
          <w:p w:rsidR="00E6072C" w:rsidRDefault="00742AA3" w:rsidP="00742AA3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 w:rsidRPr="00D62002">
              <w:rPr>
                <w:szCs w:val="28"/>
              </w:rPr>
              <w:t>Разработка плана меропр</w:t>
            </w:r>
            <w:bookmarkStart w:id="0" w:name="_GoBack"/>
            <w:bookmarkEnd w:id="0"/>
            <w:r w:rsidRPr="00D62002">
              <w:rPr>
                <w:szCs w:val="28"/>
              </w:rPr>
              <w:t xml:space="preserve">иятий </w:t>
            </w:r>
            <w:r w:rsidR="00E6072C" w:rsidRPr="00D62002">
              <w:rPr>
                <w:szCs w:val="28"/>
              </w:rPr>
              <w:t xml:space="preserve">по устранению выявленных недостатков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5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  <w:r w:rsidR="008079A5">
              <w:rPr>
                <w:szCs w:val="28"/>
              </w:rPr>
              <w:t xml:space="preserve">–февраль 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8079A5" w:rsidRDefault="008079A5" w:rsidP="008079A5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  <w:r w:rsidR="00E6072C">
              <w:rPr>
                <w:szCs w:val="28"/>
              </w:rPr>
              <w:t xml:space="preserve"> – декабрь</w:t>
            </w:r>
          </w:p>
          <w:p w:rsidR="00E6072C" w:rsidRDefault="00E6072C" w:rsidP="008079A5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Худ.</w:t>
            </w:r>
            <w:r w:rsidR="00742AA3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руководитель-Ахтариева И.Б.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8079A5" w:rsidRDefault="008079A5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Худ.руководитель</w:t>
            </w:r>
            <w:proofErr w:type="spellEnd"/>
            <w:r>
              <w:rPr>
                <w:szCs w:val="28"/>
              </w:rPr>
              <w:t>-Ахтариева И.Б.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Анкетирование населения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8079A5" w:rsidRDefault="008079A5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После подведения результатов анкетирования населения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самообследования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иследования</w:t>
            </w:r>
            <w:proofErr w:type="spellEnd"/>
            <w:r>
              <w:rPr>
                <w:szCs w:val="28"/>
              </w:rPr>
              <w:t xml:space="preserve">), направленное на выявление </w:t>
            </w:r>
            <w:proofErr w:type="spellStart"/>
            <w:r>
              <w:rPr>
                <w:szCs w:val="28"/>
              </w:rPr>
              <w:t>недостатковв</w:t>
            </w:r>
            <w:proofErr w:type="spellEnd"/>
            <w:r>
              <w:rPr>
                <w:szCs w:val="28"/>
              </w:rPr>
              <w:t xml:space="preserve"> материальном-техническом обеспечении организации, с точки зрения получателей услуг. (разработка анкеты).</w:t>
            </w:r>
          </w:p>
          <w:p w:rsidR="00E6072C" w:rsidRDefault="00742AA3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плана мероприятий</w:t>
            </w:r>
            <w:r w:rsidR="00E6072C">
              <w:rPr>
                <w:szCs w:val="28"/>
              </w:rPr>
              <w:t xml:space="preserve"> по устранению выявленных недостатков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Январь 2019 г.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Февраль – декабрь 2019 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Худ.руководитель</w:t>
            </w:r>
            <w:proofErr w:type="spellEnd"/>
            <w:r>
              <w:rPr>
                <w:szCs w:val="28"/>
              </w:rPr>
              <w:t>-Ахтариева И.Б.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742AA3" w:rsidRDefault="00742AA3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Директор-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Кислицына Е.Г.</w:t>
            </w:r>
          </w:p>
          <w:p w:rsidR="00E6072C" w:rsidRDefault="00E6072C" w:rsidP="00742AA3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Анкетирование населения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742AA3" w:rsidRDefault="00742AA3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После подведения результатов анкетирования населения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возможности получения полной информации о </w:t>
            </w:r>
            <w:r>
              <w:rPr>
                <w:szCs w:val="28"/>
              </w:rPr>
              <w:lastRenderedPageBreak/>
              <w:t>деятельности организации из официальных источников, т.е. размещение на официальном сайте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 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 w:rsidP="00742AA3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Худ.руководитель</w:t>
            </w:r>
            <w:proofErr w:type="spellEnd"/>
            <w:r>
              <w:rPr>
                <w:szCs w:val="28"/>
              </w:rPr>
              <w:t>-Ахтариева И.Б.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После создания официального сайта</w:t>
            </w:r>
          </w:p>
        </w:tc>
      </w:tr>
      <w:tr w:rsidR="00E6072C" w:rsidTr="00E6072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самообследования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иследования</w:t>
            </w:r>
            <w:proofErr w:type="spellEnd"/>
            <w:r>
              <w:rPr>
                <w:szCs w:val="28"/>
              </w:rPr>
              <w:t xml:space="preserve">), направленное на выявление недостатков в качестве и содержание полиграфических материалов, с точки зрения </w:t>
            </w:r>
            <w:proofErr w:type="spellStart"/>
            <w:r>
              <w:rPr>
                <w:szCs w:val="28"/>
              </w:rPr>
              <w:t>получатей</w:t>
            </w:r>
            <w:proofErr w:type="spellEnd"/>
            <w:r>
              <w:rPr>
                <w:szCs w:val="28"/>
              </w:rPr>
              <w:t xml:space="preserve"> услуг. (разработка анкеты)</w:t>
            </w:r>
          </w:p>
          <w:p w:rsidR="00E6072C" w:rsidRDefault="00742AA3">
            <w:pPr>
              <w:pStyle w:val="a3"/>
              <w:tabs>
                <w:tab w:val="left" w:pos="1425"/>
                <w:tab w:val="left" w:pos="80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плана мероприятий</w:t>
            </w:r>
            <w:r w:rsidR="00E6072C">
              <w:rPr>
                <w:szCs w:val="28"/>
              </w:rPr>
              <w:t xml:space="preserve"> по устранению выявленных недостатков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Январь 2018 г.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 w:rsidP="00742AA3">
            <w:pPr>
              <w:pStyle w:val="a3"/>
              <w:tabs>
                <w:tab w:val="left" w:pos="1425"/>
                <w:tab w:val="left" w:pos="8010"/>
              </w:tabs>
              <w:rPr>
                <w:szCs w:val="28"/>
              </w:rPr>
            </w:pPr>
            <w:r>
              <w:rPr>
                <w:szCs w:val="28"/>
              </w:rPr>
              <w:t>Февраль – декабрь 2018 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Худ.руководитель</w:t>
            </w:r>
            <w:proofErr w:type="spellEnd"/>
            <w:r>
              <w:rPr>
                <w:szCs w:val="28"/>
              </w:rPr>
              <w:t>-Ахтариева И.Б.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Худ. руководитель-Ахтариева И.Б.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Анкетирование населения</w:t>
            </w: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</w:p>
          <w:p w:rsidR="00E6072C" w:rsidRDefault="00E6072C">
            <w:pPr>
              <w:pStyle w:val="a3"/>
              <w:tabs>
                <w:tab w:val="left" w:pos="1425"/>
                <w:tab w:val="left" w:pos="80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После подведения результатов анкетирования населения</w:t>
            </w:r>
          </w:p>
        </w:tc>
      </w:tr>
    </w:tbl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jc w:val="center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ind w:left="1080"/>
        <w:rPr>
          <w:szCs w:val="28"/>
        </w:rPr>
      </w:pPr>
    </w:p>
    <w:p w:rsidR="00E6072C" w:rsidRDefault="00E6072C" w:rsidP="00E6072C">
      <w:pPr>
        <w:pStyle w:val="a3"/>
        <w:tabs>
          <w:tab w:val="left" w:pos="1425"/>
          <w:tab w:val="left" w:pos="8010"/>
        </w:tabs>
        <w:rPr>
          <w:szCs w:val="28"/>
        </w:rPr>
      </w:pPr>
      <w:r>
        <w:rPr>
          <w:szCs w:val="28"/>
        </w:rPr>
        <w:t>Директор МКУ «СДК» п. Зайцева Речка                                 Е.Г. Кислицына</w:t>
      </w:r>
    </w:p>
    <w:p w:rsidR="0041635A" w:rsidRDefault="0041635A"/>
    <w:sectPr w:rsidR="0041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0B"/>
    <w:rsid w:val="0004190B"/>
    <w:rsid w:val="0041635A"/>
    <w:rsid w:val="00546EA5"/>
    <w:rsid w:val="00742AA3"/>
    <w:rsid w:val="008079A5"/>
    <w:rsid w:val="00C94909"/>
    <w:rsid w:val="00D265B6"/>
    <w:rsid w:val="00D62002"/>
    <w:rsid w:val="00E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CC2E-40A7-470F-B70D-35B60B0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2C"/>
    <w:pPr>
      <w:jc w:val="left"/>
    </w:pPr>
    <w:rPr>
      <w:sz w:val="28"/>
    </w:rPr>
  </w:style>
  <w:style w:type="character" w:customStyle="1" w:styleId="a4">
    <w:name w:val="Основной текст Знак"/>
    <w:basedOn w:val="a0"/>
    <w:link w:val="a3"/>
    <w:rsid w:val="00E607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607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E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2017-09-20T08:40:00Z</cp:lastPrinted>
  <dcterms:created xsi:type="dcterms:W3CDTF">2017-09-20T09:18:00Z</dcterms:created>
  <dcterms:modified xsi:type="dcterms:W3CDTF">2017-11-03T04:30:00Z</dcterms:modified>
</cp:coreProperties>
</file>