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6A" w:rsidRDefault="003E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26A" w:rsidRDefault="003E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26A" w:rsidRDefault="00420C13" w:rsidP="00935A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  <w:r w:rsidR="00935A64" w:rsidRPr="00935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4F9">
        <w:rPr>
          <w:rFonts w:ascii="Times New Roman" w:hAnsi="Times New Roman" w:cs="Times New Roman"/>
          <w:b/>
          <w:sz w:val="28"/>
          <w:szCs w:val="28"/>
        </w:rPr>
        <w:t>организаций, осуществляющих деятельность на территории района</w:t>
      </w:r>
      <w:r w:rsidR="00935A64" w:rsidRPr="00935A64">
        <w:rPr>
          <w:rFonts w:ascii="Times New Roman" w:hAnsi="Times New Roman" w:cs="Times New Roman"/>
          <w:b/>
          <w:sz w:val="28"/>
          <w:szCs w:val="28"/>
        </w:rPr>
        <w:t>!</w:t>
      </w:r>
    </w:p>
    <w:p w:rsidR="00935A64" w:rsidRPr="00935A64" w:rsidRDefault="00935A64" w:rsidP="00935A64">
      <w:pPr>
        <w:spacing w:after="0"/>
        <w:ind w:firstLine="708"/>
        <w:jc w:val="center"/>
        <w:rPr>
          <w:b/>
        </w:rPr>
      </w:pPr>
    </w:p>
    <w:p w:rsidR="002144F9" w:rsidRPr="00711D8E" w:rsidRDefault="002144F9" w:rsidP="0021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исполнения п. 5.1.11 </w:t>
      </w:r>
      <w:r w:rsidRPr="00711D8E">
        <w:rPr>
          <w:rFonts w:ascii="Times New Roman" w:hAnsi="Times New Roman" w:cs="Times New Roman"/>
          <w:sz w:val="28"/>
          <w:szCs w:val="28"/>
        </w:rPr>
        <w:t>постановления губернатора Ханты-Мансийского автономного округа - Югры от 5 апреля 2020 года № 28 «О мерах по предотвращению завоза и распространения новой коронавирусной инфекции, вызванной COVID-2019, в Ханты-Мансийском автономном округе – Югре»</w:t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 xml:space="preserve"> сообщаем Вам  о необходимости регистрации на Портале «Работа в России» (https://trudvsem.ru/) путем создания личного кабинета организации и необходимости внесения и актуализации (в суточный срок с момента изменений) сведений о режимах труда работников организации, планируемых высвобождениях, переводе работников на удаленный режим работы, возникновении задолженности по заработной плате.</w:t>
      </w:r>
    </w:p>
    <w:p w:rsidR="002144F9" w:rsidRPr="00711D8E" w:rsidRDefault="002144F9" w:rsidP="00711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D8E">
        <w:rPr>
          <w:rFonts w:ascii="Times New Roman" w:hAnsi="Times New Roman" w:cs="Times New Roman"/>
          <w:color w:val="000000"/>
          <w:sz w:val="28"/>
          <w:szCs w:val="28"/>
        </w:rPr>
        <w:t>На основе поступивших сведений Министерством труда и социальной</w:t>
      </w:r>
      <w:r w:rsidR="00711D8E" w:rsidRPr="00711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>защиты Российской Федерации планируется разработка мер по поддержке</w:t>
      </w:r>
      <w:r w:rsidR="00711D8E" w:rsidRPr="00711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>организаций в условиях распространения коронавирусной инфекции.</w:t>
      </w:r>
    </w:p>
    <w:p w:rsidR="003E126A" w:rsidRDefault="002144F9" w:rsidP="00420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D8E">
        <w:rPr>
          <w:rFonts w:ascii="Times New Roman" w:hAnsi="Times New Roman" w:cs="Times New Roman"/>
          <w:color w:val="000000"/>
          <w:sz w:val="28"/>
          <w:szCs w:val="28"/>
        </w:rPr>
        <w:t>Инструкция по работе с указанным сервисом сбора информации о</w:t>
      </w:r>
      <w:r w:rsidR="00711D8E" w:rsidRPr="00711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>численности сотрудников размещена на интерактивном портале Департамента</w:t>
      </w:r>
      <w:r w:rsidR="00711D8E" w:rsidRPr="00711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>труда и занятости населения Ханты-Мансийского автономного округа – Югры</w:t>
      </w:r>
      <w:r w:rsidR="00711D8E" w:rsidRPr="00711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11D8E">
        <w:rPr>
          <w:rFonts w:ascii="Times New Roman" w:hAnsi="Times New Roman" w:cs="Times New Roman"/>
          <w:color w:val="0000FF"/>
          <w:sz w:val="28"/>
          <w:szCs w:val="28"/>
        </w:rPr>
        <w:t>https://job.dznhmao.ru</w:t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>) в разделе «Работодателям» (инструкция</w:t>
      </w:r>
      <w:r w:rsidR="00420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8E">
        <w:rPr>
          <w:rFonts w:ascii="Times New Roman" w:hAnsi="Times New Roman" w:cs="Times New Roman"/>
          <w:color w:val="000000"/>
          <w:sz w:val="28"/>
          <w:szCs w:val="28"/>
        </w:rPr>
        <w:t>предоставления мониторинга высвобождения).</w:t>
      </w:r>
    </w:p>
    <w:p w:rsidR="009D6D10" w:rsidRPr="00740E87" w:rsidRDefault="009D6D10" w:rsidP="00740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Более подробную информацию по регистрации и внесению данных можно получить в </w:t>
      </w:r>
      <w:r w:rsidR="00740E87">
        <w:rPr>
          <w:rFonts w:ascii="TimesNewRomanPSMT" w:hAnsi="TimesNewRomanPSMT" w:cs="TimesNewRomanPSMT"/>
          <w:sz w:val="28"/>
          <w:szCs w:val="28"/>
        </w:rPr>
        <w:t>казенном учреждении ХМАО-Югры «</w:t>
      </w:r>
      <w:r>
        <w:rPr>
          <w:rFonts w:ascii="TimesNewRomanPSMT" w:hAnsi="TimesNewRomanPSMT" w:cs="TimesNewRomanPSMT"/>
          <w:sz w:val="28"/>
          <w:szCs w:val="28"/>
        </w:rPr>
        <w:t>Нижневартов</w:t>
      </w:r>
      <w:r w:rsidR="005C3D83">
        <w:rPr>
          <w:rFonts w:ascii="TimesNewRomanPSMT" w:hAnsi="TimesNewRomanPSMT" w:cs="TimesNewRomanPSMT"/>
          <w:sz w:val="28"/>
          <w:szCs w:val="28"/>
        </w:rPr>
        <w:t>ск</w:t>
      </w:r>
      <w:r w:rsidR="00420C13">
        <w:rPr>
          <w:rFonts w:ascii="TimesNewRomanPSMT" w:hAnsi="TimesNewRomanPSMT" w:cs="TimesNewRomanPSMT"/>
          <w:sz w:val="28"/>
          <w:szCs w:val="28"/>
        </w:rPr>
        <w:t>ий центр</w:t>
      </w:r>
      <w:r w:rsidR="005C3D83">
        <w:rPr>
          <w:rFonts w:ascii="TimesNewRomanPSMT" w:hAnsi="TimesNewRomanPSMT" w:cs="TimesNewRomanPSMT"/>
          <w:sz w:val="28"/>
          <w:szCs w:val="28"/>
        </w:rPr>
        <w:t xml:space="preserve"> занятости населения</w:t>
      </w:r>
      <w:r w:rsidR="00740E87">
        <w:rPr>
          <w:rFonts w:ascii="TimesNewRomanPSMT" w:hAnsi="TimesNewRomanPSMT" w:cs="TimesNewRomanPSMT"/>
          <w:sz w:val="28"/>
          <w:szCs w:val="28"/>
        </w:rPr>
        <w:t>»</w:t>
      </w:r>
      <w:r w:rsidR="005C3D83">
        <w:rPr>
          <w:rFonts w:ascii="TimesNewRomanPSMT" w:hAnsi="TimesNewRomanPSMT" w:cs="TimesNewRomanPSMT"/>
          <w:sz w:val="28"/>
          <w:szCs w:val="28"/>
        </w:rPr>
        <w:t xml:space="preserve"> по телефону: 8 (</w:t>
      </w:r>
      <w:r w:rsidR="00740E87">
        <w:rPr>
          <w:rFonts w:ascii="TimesNewRomanPSMT" w:hAnsi="TimesNewRomanPSMT" w:cs="TimesNewRomanPSMT"/>
          <w:sz w:val="28"/>
          <w:szCs w:val="28"/>
        </w:rPr>
        <w:t>3</w:t>
      </w:r>
      <w:r w:rsidR="005C3D83">
        <w:rPr>
          <w:rFonts w:ascii="TimesNewRomanPSMT" w:hAnsi="TimesNewRomanPSMT" w:cs="TimesNewRomanPSMT"/>
          <w:sz w:val="28"/>
          <w:szCs w:val="28"/>
        </w:rPr>
        <w:t>466) 43</w:t>
      </w:r>
      <w:r w:rsidR="00740E87">
        <w:rPr>
          <w:rFonts w:ascii="TimesNewRomanPSMT" w:hAnsi="TimesNewRomanPSMT" w:cs="TimesNewRomanPSMT"/>
          <w:sz w:val="28"/>
          <w:szCs w:val="28"/>
        </w:rPr>
        <w:t>-</w:t>
      </w:r>
      <w:r w:rsidR="005C3D83">
        <w:rPr>
          <w:rFonts w:ascii="TimesNewRomanPSMT" w:hAnsi="TimesNewRomanPSMT" w:cs="TimesNewRomanPSMT"/>
          <w:sz w:val="28"/>
          <w:szCs w:val="28"/>
        </w:rPr>
        <w:t>79</w:t>
      </w:r>
      <w:r w:rsidR="00740E87">
        <w:rPr>
          <w:rFonts w:ascii="TimesNewRomanPSMT" w:hAnsi="TimesNewRomanPSMT" w:cs="TimesNewRomanPSMT"/>
          <w:sz w:val="28"/>
          <w:szCs w:val="28"/>
        </w:rPr>
        <w:t>-</w:t>
      </w:r>
      <w:r w:rsidR="005C3D83">
        <w:rPr>
          <w:rFonts w:ascii="TimesNewRomanPSMT" w:hAnsi="TimesNewRomanPSMT" w:cs="TimesNewRomanPSMT"/>
          <w:sz w:val="28"/>
          <w:szCs w:val="28"/>
        </w:rPr>
        <w:t>40</w:t>
      </w:r>
      <w:r w:rsidR="00740E87">
        <w:rPr>
          <w:rFonts w:ascii="TimesNewRomanPSMT" w:hAnsi="TimesNewRomanPSMT" w:cs="TimesNewRomanPSMT"/>
          <w:sz w:val="28"/>
          <w:szCs w:val="28"/>
        </w:rPr>
        <w:t xml:space="preserve">, </w:t>
      </w:r>
      <w:r w:rsidR="00740E87">
        <w:rPr>
          <w:rFonts w:ascii="TimesNewRomanPSMT" w:hAnsi="TimesNewRomanPSMT" w:cs="TimesNewRomanPSMT"/>
          <w:sz w:val="28"/>
          <w:szCs w:val="28"/>
          <w:lang w:val="en-US"/>
        </w:rPr>
        <w:t>e</w:t>
      </w:r>
      <w:r w:rsidR="00740E87" w:rsidRPr="00740E87">
        <w:rPr>
          <w:rFonts w:ascii="TimesNewRomanPSMT" w:hAnsi="TimesNewRomanPSMT" w:cs="TimesNewRomanPSMT"/>
          <w:sz w:val="28"/>
          <w:szCs w:val="28"/>
        </w:rPr>
        <w:t>-</w:t>
      </w:r>
      <w:r w:rsidR="00740E87">
        <w:rPr>
          <w:rFonts w:ascii="TimesNewRomanPSMT" w:hAnsi="TimesNewRomanPSMT" w:cs="TimesNewRomanPSMT"/>
          <w:sz w:val="28"/>
          <w:szCs w:val="28"/>
          <w:lang w:val="en-US"/>
        </w:rPr>
        <w:t>mail</w:t>
      </w:r>
      <w:r w:rsidR="00740E87" w:rsidRPr="00740E87">
        <w:rPr>
          <w:rFonts w:ascii="TimesNewRomanPSMT" w:hAnsi="TimesNewRomanPSMT" w:cs="TimesNewRomanPSMT"/>
          <w:sz w:val="28"/>
          <w:szCs w:val="28"/>
        </w:rPr>
        <w:t>:</w:t>
      </w:r>
      <w:r w:rsidR="00740E87" w:rsidRPr="00740E87">
        <w:rPr>
          <w:rFonts w:ascii="TimesNewRomanPSMT" w:hAnsi="TimesNewRomanPSMT" w:cs="TimesNewRomanPSMT"/>
          <w:color w:val="0000FF"/>
          <w:sz w:val="28"/>
          <w:szCs w:val="28"/>
        </w:rPr>
        <w:t xml:space="preserve"> </w:t>
      </w:r>
      <w:hyperlink r:id="rId5" w:history="1">
        <w:r w:rsidR="00740E87" w:rsidRPr="00740E87">
          <w:rPr>
            <w:rStyle w:val="af6"/>
            <w:rFonts w:ascii="TimesNewRomanPSMT" w:hAnsi="TimesNewRomanPSMT" w:cs="TimesNewRomanPSMT"/>
            <w:sz w:val="28"/>
            <w:szCs w:val="28"/>
            <w:u w:val="none"/>
          </w:rPr>
          <w:t>opvr_elgakaeva@mail.ru</w:t>
        </w:r>
      </w:hyperlink>
      <w:r w:rsidR="00740E87" w:rsidRPr="00740E87">
        <w:rPr>
          <w:rFonts w:ascii="TimesNewRomanPSMT" w:hAnsi="TimesNewRomanPSMT" w:cs="TimesNewRomanPSMT"/>
          <w:color w:val="0000FF"/>
          <w:sz w:val="28"/>
          <w:szCs w:val="28"/>
        </w:rPr>
        <w:t xml:space="preserve">; </w:t>
      </w:r>
      <w:hyperlink r:id="rId6" w:history="1">
        <w:r w:rsidR="00740E87" w:rsidRPr="00740E87">
          <w:rPr>
            <w:rStyle w:val="af6"/>
            <w:rFonts w:ascii="TimesNewRomanPSMT" w:hAnsi="TimesNewRomanPSMT" w:cs="TimesNewRomanPSMT"/>
            <w:sz w:val="28"/>
            <w:szCs w:val="28"/>
            <w:u w:val="none"/>
          </w:rPr>
          <w:t>opvr_437940@mail.ru</w:t>
        </w:r>
      </w:hyperlink>
      <w:r w:rsidR="00740E87" w:rsidRPr="00740E87">
        <w:rPr>
          <w:rFonts w:ascii="TimesNewRomanPSMT" w:hAnsi="TimesNewRomanPSMT" w:cs="TimesNewRomanPSMT"/>
          <w:color w:val="0000FF"/>
          <w:sz w:val="28"/>
          <w:szCs w:val="28"/>
        </w:rPr>
        <w:t>; opvr_prozorova@mail.ru.</w:t>
      </w:r>
    </w:p>
    <w:sectPr w:rsidR="009D6D10" w:rsidRPr="00740E87">
      <w:pgSz w:w="11906" w:h="16838"/>
      <w:pgMar w:top="1418" w:right="992" w:bottom="284" w:left="157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2144F9"/>
    <w:rsid w:val="00215E9C"/>
    <w:rsid w:val="003E126A"/>
    <w:rsid w:val="00420C13"/>
    <w:rsid w:val="005C3D83"/>
    <w:rsid w:val="00711D8E"/>
    <w:rsid w:val="00740E87"/>
    <w:rsid w:val="00935A64"/>
    <w:rsid w:val="009D6D10"/>
    <w:rsid w:val="00AB1CE6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53CA1-FF5A-4898-A48D-6D2FD692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">
    <w:name w:val="Заголовок1 Знак"/>
    <w:basedOn w:val="a0"/>
    <w:link w:val="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CA2565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qFormat/>
    <w:rsid w:val="00DD1F06"/>
    <w:rPr>
      <w:rFonts w:ascii="Calibri" w:eastAsia="Calibri" w:hAnsi="Calibri" w:cs="Times New Roman"/>
    </w:rPr>
  </w:style>
  <w:style w:type="character" w:customStyle="1" w:styleId="a8">
    <w:name w:val="Без интервала Знак"/>
    <w:uiPriority w:val="1"/>
    <w:qFormat/>
    <w:rsid w:val="00066F75"/>
    <w:rPr>
      <w:rFonts w:ascii="Calibri" w:eastAsia="Calibri" w:hAnsi="Calibri" w:cs="Times New Roman"/>
    </w:rPr>
  </w:style>
  <w:style w:type="character" w:customStyle="1" w:styleId="pre">
    <w:name w:val="pre"/>
    <w:basedOn w:val="a0"/>
    <w:qFormat/>
    <w:rsid w:val="008B62E5"/>
  </w:style>
  <w:style w:type="character" w:customStyle="1" w:styleId="a9">
    <w:name w:val="Основной текст Знак"/>
    <w:basedOn w:val="a0"/>
    <w:uiPriority w:val="99"/>
    <w:qFormat/>
    <w:rsid w:val="00854540"/>
  </w:style>
  <w:style w:type="character" w:customStyle="1" w:styleId="ListLabel1">
    <w:name w:val="ListLabel 1"/>
    <w:qFormat/>
    <w:rPr>
      <w:sz w:val="20"/>
      <w:lang w:val="en-US" w:eastAsia="ru-RU"/>
    </w:rPr>
  </w:style>
  <w:style w:type="character" w:customStyle="1" w:styleId="ListLabel2">
    <w:name w:val="ListLabel 2"/>
    <w:qFormat/>
    <w:rPr>
      <w:sz w:val="20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9">
    <w:name w:val="ListLabel 9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  <w:lang w:val="en-US" w:eastAsia="ru-RU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0"/>
      <w:lang w:eastAsia="ru-RU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  <w:szCs w:val="2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b">
    <w:name w:val="Body Text"/>
    <w:basedOn w:val="a"/>
    <w:uiPriority w:val="99"/>
    <w:unhideWhenUsed/>
    <w:rsid w:val="00854540"/>
    <w:pPr>
      <w:spacing w:after="120"/>
    </w:pPr>
  </w:style>
  <w:style w:type="paragraph" w:styleId="ac">
    <w:name w:val="List"/>
    <w:basedOn w:val="ab"/>
    <w:rPr>
      <w:rFonts w:ascii="Times New Roman" w:hAnsi="Times New Roman"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3">
    <w:name w:val="No Spacing"/>
    <w:uiPriority w:val="1"/>
    <w:qFormat/>
    <w:rsid w:val="00EA2148"/>
    <w:rPr>
      <w:rFonts w:cs="Times New Roman"/>
      <w:sz w:val="22"/>
    </w:rPr>
  </w:style>
  <w:style w:type="paragraph" w:styleId="af4">
    <w:name w:val="Body Text Indent"/>
    <w:basedOn w:val="a"/>
    <w:uiPriority w:val="99"/>
    <w:unhideWhenUsed/>
    <w:rsid w:val="00DD1F06"/>
    <w:pPr>
      <w:spacing w:after="120" w:line="240" w:lineRule="auto"/>
      <w:ind w:left="283" w:firstLine="539"/>
      <w:jc w:val="both"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iPriority w:val="99"/>
    <w:unhideWhenUsed/>
    <w:rsid w:val="0074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vr_437940@mail.ru" TargetMode="External"/><Relationship Id="rId5" Type="http://schemas.openxmlformats.org/officeDocument/2006/relationships/hyperlink" Target="mailto:opvr_elgak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F9FD-16A3-4000-B927-53DD3680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Любовь Никандровна</dc:creator>
  <dc:description/>
  <cp:lastModifiedBy>днс</cp:lastModifiedBy>
  <cp:revision>2</cp:revision>
  <cp:lastPrinted>2019-08-26T14:38:00Z</cp:lastPrinted>
  <dcterms:created xsi:type="dcterms:W3CDTF">2020-04-09T07:41:00Z</dcterms:created>
  <dcterms:modified xsi:type="dcterms:W3CDTF">2020-04-09T07:41:00Z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