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53" w:rsidRPr="00E9741A" w:rsidRDefault="00936253" w:rsidP="00936253">
      <w:pPr>
        <w:pStyle w:val="20"/>
        <w:shd w:val="clear" w:color="auto" w:fill="auto"/>
        <w:spacing w:after="0"/>
        <w:ind w:left="20"/>
        <w:rPr>
          <w:b/>
        </w:rPr>
      </w:pPr>
      <w:r w:rsidRPr="00E9741A">
        <w:rPr>
          <w:b/>
        </w:rPr>
        <w:t xml:space="preserve">Российская Федерация </w:t>
      </w:r>
    </w:p>
    <w:p w:rsidR="00936253" w:rsidRPr="00E9741A" w:rsidRDefault="00936253" w:rsidP="00936253">
      <w:pPr>
        <w:pStyle w:val="20"/>
        <w:shd w:val="clear" w:color="auto" w:fill="auto"/>
        <w:spacing w:after="0"/>
        <w:ind w:left="20"/>
        <w:rPr>
          <w:b/>
        </w:rPr>
      </w:pPr>
      <w:r w:rsidRPr="00E9741A">
        <w:rPr>
          <w:b/>
        </w:rPr>
        <w:t xml:space="preserve">Ханты - Мансийский автономный округ - </w:t>
      </w:r>
      <w:proofErr w:type="spellStart"/>
      <w:r w:rsidRPr="00E9741A">
        <w:rPr>
          <w:b/>
        </w:rPr>
        <w:t>Югра</w:t>
      </w:r>
      <w:proofErr w:type="spellEnd"/>
      <w:r w:rsidRPr="00E9741A">
        <w:rPr>
          <w:b/>
        </w:rPr>
        <w:t xml:space="preserve"> </w:t>
      </w:r>
    </w:p>
    <w:p w:rsidR="00936253" w:rsidRPr="00E9741A" w:rsidRDefault="00936253" w:rsidP="00936253">
      <w:pPr>
        <w:pStyle w:val="20"/>
        <w:shd w:val="clear" w:color="auto" w:fill="auto"/>
        <w:spacing w:after="0"/>
        <w:ind w:left="20"/>
        <w:rPr>
          <w:b/>
        </w:rPr>
      </w:pPr>
      <w:r w:rsidRPr="00E9741A">
        <w:rPr>
          <w:b/>
        </w:rPr>
        <w:t>Нижневартовский район</w:t>
      </w:r>
    </w:p>
    <w:p w:rsidR="00936253" w:rsidRPr="00E9741A" w:rsidRDefault="00936253" w:rsidP="00936253">
      <w:pPr>
        <w:pStyle w:val="30"/>
        <w:shd w:val="clear" w:color="auto" w:fill="auto"/>
        <w:spacing w:before="0" w:after="0"/>
        <w:ind w:left="20"/>
        <w:rPr>
          <w:b/>
        </w:rPr>
      </w:pPr>
      <w:r w:rsidRPr="00E9741A">
        <w:rPr>
          <w:b/>
        </w:rPr>
        <w:t xml:space="preserve">Муниципальное образование </w:t>
      </w:r>
    </w:p>
    <w:p w:rsidR="00936253" w:rsidRPr="00E9741A" w:rsidRDefault="00936253" w:rsidP="00936253">
      <w:pPr>
        <w:pStyle w:val="30"/>
        <w:shd w:val="clear" w:color="auto" w:fill="auto"/>
        <w:spacing w:before="0" w:after="0"/>
        <w:ind w:left="20"/>
        <w:rPr>
          <w:b/>
        </w:rPr>
      </w:pPr>
      <w:r w:rsidRPr="00E9741A">
        <w:rPr>
          <w:b/>
        </w:rPr>
        <w:t xml:space="preserve">сельское поселение </w:t>
      </w:r>
      <w:r w:rsidRPr="00E9741A">
        <w:rPr>
          <w:rStyle w:val="313pt"/>
          <w:b/>
        </w:rPr>
        <w:t>Зайцева Речка</w:t>
      </w:r>
    </w:p>
    <w:p w:rsidR="00936253" w:rsidRPr="00E9741A" w:rsidRDefault="00936253" w:rsidP="00936253">
      <w:pPr>
        <w:pStyle w:val="10"/>
        <w:keepNext/>
        <w:keepLines/>
        <w:shd w:val="clear" w:color="auto" w:fill="auto"/>
        <w:spacing w:before="0" w:after="0"/>
        <w:ind w:left="20"/>
        <w:rPr>
          <w:b/>
        </w:rPr>
      </w:pPr>
      <w:bookmarkStart w:id="0" w:name="bookmark0"/>
    </w:p>
    <w:p w:rsidR="00936253" w:rsidRPr="00E9741A" w:rsidRDefault="00936253" w:rsidP="00936253">
      <w:pPr>
        <w:pStyle w:val="10"/>
        <w:keepNext/>
        <w:keepLines/>
        <w:shd w:val="clear" w:color="auto" w:fill="auto"/>
        <w:spacing w:before="0" w:after="0"/>
        <w:ind w:left="20"/>
        <w:rPr>
          <w:b/>
        </w:rPr>
      </w:pPr>
      <w:r w:rsidRPr="00E9741A">
        <w:rPr>
          <w:b/>
        </w:rPr>
        <w:t xml:space="preserve">СОВЕТ ДЕПУТАТОВ ПОСЕЛЕНИЯ </w:t>
      </w:r>
    </w:p>
    <w:p w:rsidR="00936253" w:rsidRPr="00E9741A" w:rsidRDefault="00936253" w:rsidP="00936253">
      <w:pPr>
        <w:pStyle w:val="10"/>
        <w:keepNext/>
        <w:keepLines/>
        <w:shd w:val="clear" w:color="auto" w:fill="auto"/>
        <w:spacing w:before="0" w:after="0"/>
        <w:ind w:left="20"/>
        <w:rPr>
          <w:b/>
        </w:rPr>
      </w:pPr>
      <w:r w:rsidRPr="00E9741A">
        <w:rPr>
          <w:b/>
        </w:rPr>
        <w:t>ТРЕТЬЕГО СОЗЫВА</w:t>
      </w:r>
      <w:bookmarkEnd w:id="0"/>
    </w:p>
    <w:p w:rsidR="00936253" w:rsidRPr="00E9741A" w:rsidRDefault="00936253" w:rsidP="00936253">
      <w:pPr>
        <w:pStyle w:val="10"/>
        <w:keepNext/>
        <w:keepLines/>
        <w:shd w:val="clear" w:color="auto" w:fill="auto"/>
        <w:spacing w:before="0" w:after="0"/>
        <w:ind w:left="20"/>
        <w:rPr>
          <w:b/>
        </w:rPr>
      </w:pPr>
      <w:r w:rsidRPr="00E9741A">
        <w:rPr>
          <w:b/>
        </w:rPr>
        <w:t>(2013 – 2018 г.г.)</w:t>
      </w:r>
    </w:p>
    <w:p w:rsidR="00936253" w:rsidRPr="00E9741A" w:rsidRDefault="00936253" w:rsidP="00936253">
      <w:pPr>
        <w:pStyle w:val="10"/>
        <w:keepNext/>
        <w:keepLines/>
        <w:shd w:val="clear" w:color="auto" w:fill="auto"/>
        <w:spacing w:before="0" w:after="0"/>
        <w:ind w:left="20"/>
        <w:rPr>
          <w:b/>
        </w:rPr>
      </w:pPr>
    </w:p>
    <w:p w:rsidR="00936253" w:rsidRPr="00E9741A" w:rsidRDefault="00936253" w:rsidP="00936253">
      <w:pPr>
        <w:pStyle w:val="10"/>
        <w:keepNext/>
        <w:keepLines/>
        <w:shd w:val="clear" w:color="auto" w:fill="auto"/>
        <w:spacing w:before="0" w:after="0"/>
        <w:ind w:left="20"/>
        <w:rPr>
          <w:b/>
        </w:rPr>
      </w:pPr>
    </w:p>
    <w:p w:rsidR="00936253" w:rsidRPr="00E9741A" w:rsidRDefault="00936253" w:rsidP="00936253">
      <w:pPr>
        <w:pStyle w:val="10"/>
        <w:keepNext/>
        <w:keepLines/>
        <w:shd w:val="clear" w:color="auto" w:fill="auto"/>
        <w:spacing w:before="0" w:after="641" w:line="260" w:lineRule="exact"/>
        <w:ind w:left="20"/>
        <w:rPr>
          <w:b/>
        </w:rPr>
      </w:pPr>
      <w:bookmarkStart w:id="1" w:name="bookmark1"/>
      <w:r w:rsidRPr="00E9741A">
        <w:rPr>
          <w:b/>
        </w:rPr>
        <w:t>РЕШЕНИЕ</w:t>
      </w:r>
      <w:bookmarkEnd w:id="1"/>
      <w:r w:rsidR="00A76F21">
        <w:rPr>
          <w:b/>
        </w:rPr>
        <w:t xml:space="preserve"> </w:t>
      </w:r>
      <w:r w:rsidR="00EE0E7E">
        <w:rPr>
          <w:b/>
        </w:rPr>
        <w:t xml:space="preserve"> (ПРОЕКТ)</w:t>
      </w:r>
    </w:p>
    <w:p w:rsidR="00936253" w:rsidRPr="00E9741A" w:rsidRDefault="00936253" w:rsidP="00936253">
      <w:pPr>
        <w:pStyle w:val="4"/>
        <w:shd w:val="clear" w:color="auto" w:fill="auto"/>
        <w:tabs>
          <w:tab w:val="left" w:pos="7980"/>
        </w:tabs>
        <w:spacing w:after="0" w:line="281" w:lineRule="exact"/>
        <w:ind w:left="20" w:firstLine="0"/>
        <w:rPr>
          <w:b/>
        </w:rPr>
      </w:pPr>
      <w:r w:rsidRPr="00E9741A">
        <w:rPr>
          <w:b/>
        </w:rPr>
        <w:t xml:space="preserve">от </w:t>
      </w:r>
      <w:r w:rsidR="00A76F21">
        <w:rPr>
          <w:b/>
        </w:rPr>
        <w:t>28.02.2017</w:t>
      </w:r>
      <w:r w:rsidR="00E9741A" w:rsidRPr="00E9741A">
        <w:rPr>
          <w:b/>
        </w:rPr>
        <w:t xml:space="preserve"> </w:t>
      </w:r>
      <w:r w:rsidRPr="00E9741A">
        <w:rPr>
          <w:b/>
        </w:rPr>
        <w:t xml:space="preserve"> г.</w:t>
      </w:r>
      <w:r w:rsidRPr="00E9741A">
        <w:rPr>
          <w:b/>
        </w:rPr>
        <w:tab/>
        <w:t>№</w:t>
      </w:r>
      <w:r w:rsidR="00E9741A" w:rsidRPr="00E9741A">
        <w:rPr>
          <w:b/>
        </w:rPr>
        <w:t xml:space="preserve"> </w:t>
      </w:r>
      <w:r w:rsidR="00A76F21">
        <w:rPr>
          <w:b/>
        </w:rPr>
        <w:t>59</w:t>
      </w:r>
    </w:p>
    <w:p w:rsidR="00936253" w:rsidRPr="00E9741A" w:rsidRDefault="00936253" w:rsidP="00936253">
      <w:pPr>
        <w:pStyle w:val="4"/>
        <w:shd w:val="clear" w:color="auto" w:fill="auto"/>
        <w:spacing w:after="571" w:line="281" w:lineRule="exact"/>
        <w:ind w:left="720" w:hanging="380"/>
        <w:rPr>
          <w:b/>
        </w:rPr>
      </w:pPr>
      <w:r w:rsidRPr="00E9741A">
        <w:rPr>
          <w:b/>
        </w:rPr>
        <w:t>п. Зайцева Речка</w:t>
      </w:r>
    </w:p>
    <w:p w:rsidR="00936253" w:rsidRDefault="00936253" w:rsidP="00936253">
      <w:pPr>
        <w:pStyle w:val="4"/>
        <w:shd w:val="clear" w:color="auto" w:fill="auto"/>
        <w:spacing w:after="0" w:line="240" w:lineRule="auto"/>
        <w:ind w:left="20" w:right="4960" w:firstLine="0"/>
        <w:jc w:val="both"/>
      </w:pPr>
      <w:r>
        <w:t>Об установлении учетной нормы площади жилого помещения и нормы предоставления площади жилого помещения по договору социального найма на территории сельского поселения Зайцева Речка</w:t>
      </w:r>
    </w:p>
    <w:p w:rsidR="00936253" w:rsidRDefault="00936253" w:rsidP="00936253">
      <w:pPr>
        <w:pStyle w:val="4"/>
        <w:shd w:val="clear" w:color="auto" w:fill="auto"/>
        <w:spacing w:after="0" w:line="240" w:lineRule="auto"/>
        <w:ind w:left="20" w:right="20" w:firstLine="320"/>
      </w:pPr>
    </w:p>
    <w:p w:rsidR="00936253" w:rsidRDefault="00936253" w:rsidP="00936253">
      <w:pPr>
        <w:pStyle w:val="4"/>
        <w:shd w:val="clear" w:color="auto" w:fill="auto"/>
        <w:spacing w:after="0" w:line="240" w:lineRule="auto"/>
        <w:ind w:left="20" w:right="20" w:firstLine="320"/>
      </w:pPr>
    </w:p>
    <w:p w:rsidR="00936253" w:rsidRDefault="00936253" w:rsidP="00E9741A">
      <w:pPr>
        <w:pStyle w:val="4"/>
        <w:shd w:val="clear" w:color="auto" w:fill="auto"/>
        <w:spacing w:after="0" w:line="240" w:lineRule="auto"/>
        <w:ind w:left="20" w:right="20" w:firstLine="320"/>
        <w:jc w:val="both"/>
      </w:pPr>
      <w:r>
        <w:t xml:space="preserve">В соответствии с Жилищным </w:t>
      </w:r>
      <w:r w:rsidR="00E9741A">
        <w:t>кодексом Российской Федерации, З</w:t>
      </w:r>
      <w:r>
        <w:t xml:space="preserve">аконом Ханты-Мансийского автономного округа — </w:t>
      </w:r>
      <w:proofErr w:type="spellStart"/>
      <w:r>
        <w:t>Югры</w:t>
      </w:r>
      <w:proofErr w:type="spellEnd"/>
      <w:r>
        <w:t xml:space="preserve"> от 06.07.2005 № 57 - 03 «О регулировании отдельных жилищных отношений </w:t>
      </w:r>
      <w:proofErr w:type="gramStart"/>
      <w:r>
        <w:t>в</w:t>
      </w:r>
      <w:proofErr w:type="gramEnd"/>
      <w:r>
        <w:t xml:space="preserve"> Ханты-Мансийском</w:t>
      </w:r>
    </w:p>
    <w:p w:rsidR="00936253" w:rsidRDefault="00936253" w:rsidP="00E9741A">
      <w:pPr>
        <w:pStyle w:val="4"/>
        <w:shd w:val="clear" w:color="auto" w:fill="auto"/>
        <w:tabs>
          <w:tab w:val="left" w:leader="hyphen" w:pos="8628"/>
        </w:tabs>
        <w:spacing w:after="0" w:line="240" w:lineRule="auto"/>
        <w:ind w:left="20" w:firstLine="0"/>
        <w:jc w:val="both"/>
      </w:pPr>
      <w:r>
        <w:t xml:space="preserve">автономном </w:t>
      </w:r>
      <w:proofErr w:type="spellStart"/>
      <w:r>
        <w:t>округе-Югре</w:t>
      </w:r>
      <w:proofErr w:type="spellEnd"/>
      <w:r>
        <w:t>»,  статьями 14, 43, 50 Федерального закона от 06.10.03 г. № 131 - ФЗ «Об общих принципах организации местного самоуправления в Российской Федерации»,   статьёй 3 Устава сельского поселения Зайцева Речка</w:t>
      </w:r>
      <w:r w:rsidR="00E9741A">
        <w:t xml:space="preserve">, </w:t>
      </w:r>
      <w:r>
        <w:rPr>
          <w:rStyle w:val="11"/>
          <w:vertAlign w:val="subscript"/>
        </w:rPr>
        <w:t xml:space="preserve"> </w:t>
      </w:r>
    </w:p>
    <w:p w:rsidR="00936253" w:rsidRDefault="00936253" w:rsidP="00E9741A">
      <w:pPr>
        <w:pStyle w:val="4"/>
        <w:shd w:val="clear" w:color="auto" w:fill="auto"/>
        <w:spacing w:after="0" w:line="240" w:lineRule="auto"/>
        <w:ind w:left="20" w:right="20" w:firstLine="0"/>
        <w:jc w:val="both"/>
      </w:pPr>
    </w:p>
    <w:p w:rsidR="00936253" w:rsidRDefault="00936253" w:rsidP="00E9741A">
      <w:pPr>
        <w:pStyle w:val="4"/>
        <w:shd w:val="clear" w:color="auto" w:fill="auto"/>
        <w:spacing w:after="0" w:line="240" w:lineRule="auto"/>
        <w:ind w:left="20" w:right="20" w:firstLine="0"/>
        <w:jc w:val="both"/>
      </w:pPr>
      <w:r>
        <w:t xml:space="preserve">Совет депутатов сельского поселения Зайцева Речка </w:t>
      </w:r>
    </w:p>
    <w:p w:rsidR="00936253" w:rsidRDefault="00936253" w:rsidP="00E9741A">
      <w:pPr>
        <w:pStyle w:val="4"/>
        <w:shd w:val="clear" w:color="auto" w:fill="auto"/>
        <w:spacing w:after="0" w:line="240" w:lineRule="auto"/>
        <w:ind w:left="20" w:right="20" w:firstLine="0"/>
        <w:jc w:val="both"/>
      </w:pPr>
    </w:p>
    <w:p w:rsidR="00936253" w:rsidRDefault="00936253" w:rsidP="00E9741A">
      <w:pPr>
        <w:pStyle w:val="4"/>
        <w:shd w:val="clear" w:color="auto" w:fill="auto"/>
        <w:spacing w:after="0" w:line="240" w:lineRule="auto"/>
        <w:ind w:left="20" w:right="20" w:firstLine="0"/>
        <w:jc w:val="both"/>
      </w:pPr>
      <w:r>
        <w:t>РЕШИЛ:</w:t>
      </w:r>
    </w:p>
    <w:p w:rsidR="00936253" w:rsidRDefault="00936253" w:rsidP="00E9741A">
      <w:pPr>
        <w:pStyle w:val="4"/>
        <w:shd w:val="clear" w:color="auto" w:fill="auto"/>
        <w:spacing w:after="0" w:line="240" w:lineRule="auto"/>
        <w:ind w:left="720" w:right="20" w:hanging="380"/>
        <w:jc w:val="both"/>
      </w:pPr>
    </w:p>
    <w:p w:rsidR="00936253" w:rsidRDefault="00936253" w:rsidP="00E9741A">
      <w:pPr>
        <w:pStyle w:val="4"/>
        <w:shd w:val="clear" w:color="auto" w:fill="auto"/>
        <w:spacing w:after="0" w:line="240" w:lineRule="auto"/>
        <w:ind w:left="720" w:right="20" w:hanging="380"/>
        <w:jc w:val="both"/>
      </w:pPr>
      <w:r>
        <w:t>1. Установить на территории сельского поселения Зайцева Речка норму предоставления площади жилого помещения в муниципальном жилищном фонде по договору социального найма</w:t>
      </w:r>
      <w:r w:rsidR="00F93924">
        <w:t>:</w:t>
      </w:r>
      <w:r>
        <w:t xml:space="preserve"> </w:t>
      </w:r>
      <w:r w:rsidR="00F93924">
        <w:t xml:space="preserve"> </w:t>
      </w:r>
    </w:p>
    <w:p w:rsidR="00936253" w:rsidRDefault="00936253" w:rsidP="00E9741A">
      <w:pPr>
        <w:pStyle w:val="4"/>
        <w:shd w:val="clear" w:color="auto" w:fill="auto"/>
        <w:spacing w:after="297"/>
        <w:ind w:left="380" w:right="1060" w:firstLine="0"/>
        <w:jc w:val="both"/>
      </w:pPr>
      <w:r>
        <w:t xml:space="preserve">- </w:t>
      </w:r>
      <w:r w:rsidR="00F93924">
        <w:t xml:space="preserve">  не менее </w:t>
      </w:r>
      <w:r>
        <w:t>1</w:t>
      </w:r>
      <w:r w:rsidR="00F93924">
        <w:t>3</w:t>
      </w:r>
      <w:r>
        <w:t xml:space="preserve"> </w:t>
      </w:r>
      <w:r w:rsidR="00F93924">
        <w:t>м</w:t>
      </w:r>
      <w:proofErr w:type="gramStart"/>
      <w:r w:rsidR="00F93924">
        <w:rPr>
          <w:vertAlign w:val="superscript"/>
        </w:rPr>
        <w:t>2</w:t>
      </w:r>
      <w:proofErr w:type="gramEnd"/>
      <w:r w:rsidR="00F93924">
        <w:rPr>
          <w:vertAlign w:val="superscript"/>
        </w:rPr>
        <w:t xml:space="preserve"> </w:t>
      </w:r>
      <w:r w:rsidR="00F93924">
        <w:t>и не более 18 м</w:t>
      </w:r>
      <w:r w:rsidR="00F93924">
        <w:rPr>
          <w:vertAlign w:val="superscript"/>
        </w:rPr>
        <w:t>2</w:t>
      </w:r>
      <w:r>
        <w:t xml:space="preserve"> общей площади жилого помещения - на каждого члена семьи.</w:t>
      </w:r>
    </w:p>
    <w:p w:rsidR="00936253" w:rsidRDefault="00936253" w:rsidP="00E9741A">
      <w:pPr>
        <w:pStyle w:val="4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320" w:lineRule="exact"/>
        <w:ind w:left="380" w:right="300" w:hanging="340"/>
        <w:jc w:val="both"/>
      </w:pPr>
      <w:r>
        <w:t>Установить учетную норму площади жилого помещения для принятия на учет в качестве нуждающихся в жилых помещениях, предоставляемых по договору социального найма на территории сельского поселения Зайцева Речка в размере менее 12 квадратных метров общей площади жилого помещения на одного человека.</w:t>
      </w:r>
    </w:p>
    <w:p w:rsidR="00936253" w:rsidRDefault="00936253" w:rsidP="00E9741A">
      <w:pPr>
        <w:pStyle w:val="4"/>
        <w:numPr>
          <w:ilvl w:val="0"/>
          <w:numId w:val="1"/>
        </w:numPr>
        <w:shd w:val="clear" w:color="auto" w:fill="auto"/>
        <w:tabs>
          <w:tab w:val="left" w:pos="375"/>
        </w:tabs>
        <w:spacing w:after="294" w:line="313" w:lineRule="exact"/>
        <w:ind w:left="380" w:right="1060" w:hanging="340"/>
        <w:jc w:val="both"/>
      </w:pPr>
      <w:r>
        <w:lastRenderedPageBreak/>
        <w:t xml:space="preserve">Признать утратившим силу </w:t>
      </w:r>
      <w:proofErr w:type="gramStart"/>
      <w:r>
        <w:t>Решения Совета депутатов сельского поселения Зайцева</w:t>
      </w:r>
      <w:proofErr w:type="gramEnd"/>
      <w:r>
        <w:t xml:space="preserve"> Речка:</w:t>
      </w:r>
    </w:p>
    <w:p w:rsidR="00E9741A" w:rsidRDefault="00E9741A" w:rsidP="00E9741A">
      <w:pPr>
        <w:pStyle w:val="4"/>
        <w:numPr>
          <w:ilvl w:val="1"/>
          <w:numId w:val="1"/>
        </w:numPr>
        <w:shd w:val="clear" w:color="auto" w:fill="auto"/>
        <w:tabs>
          <w:tab w:val="left" w:pos="798"/>
        </w:tabs>
        <w:spacing w:after="0" w:line="320" w:lineRule="exact"/>
        <w:ind w:left="800" w:right="200"/>
        <w:jc w:val="both"/>
      </w:pPr>
      <w:r>
        <w:t xml:space="preserve"> Решение Совета депутатов сельского поселения Зайцева Речка № 71 от 13.07.2011 г.  «Об установлении учетной нормы площади жилого помещения и нормы предоставления площади жилого помещения по договору социального найма на территории сельского поселения Зайцева Речка».</w:t>
      </w:r>
    </w:p>
    <w:p w:rsidR="00936253" w:rsidRDefault="00936253" w:rsidP="00E9741A">
      <w:pPr>
        <w:pStyle w:val="4"/>
        <w:numPr>
          <w:ilvl w:val="1"/>
          <w:numId w:val="1"/>
        </w:numPr>
        <w:shd w:val="clear" w:color="auto" w:fill="auto"/>
        <w:tabs>
          <w:tab w:val="left" w:pos="798"/>
        </w:tabs>
        <w:spacing w:after="0" w:line="320" w:lineRule="exact"/>
        <w:ind w:left="800" w:right="200"/>
        <w:jc w:val="both"/>
      </w:pPr>
      <w:r>
        <w:t xml:space="preserve">Решение Совета депутатов сельского поселения Зайцева Речка № </w:t>
      </w:r>
      <w:r w:rsidR="00E9741A">
        <w:t>110</w:t>
      </w:r>
      <w:r>
        <w:t xml:space="preserve"> от </w:t>
      </w:r>
      <w:r w:rsidR="00E9741A">
        <w:t>04.12.2012</w:t>
      </w:r>
      <w:r>
        <w:t xml:space="preserve"> г. «</w:t>
      </w:r>
      <w:r w:rsidR="00E9741A">
        <w:t xml:space="preserve"> О внесении изменений  в решение Совета депутатов № 71 от 13.07.2011 «</w:t>
      </w:r>
      <w:r>
        <w:t xml:space="preserve">Об установлении учетной нормы площади жилого помещения и нормы предоставления площади жилого </w:t>
      </w:r>
      <w:r w:rsidR="00E9741A">
        <w:t>помещения по договору социального найма</w:t>
      </w:r>
      <w:r>
        <w:t xml:space="preserve"> на территории сельского поселения Зайцева Речка».</w:t>
      </w:r>
    </w:p>
    <w:p w:rsidR="00936253" w:rsidRDefault="00936253" w:rsidP="00E9741A">
      <w:pPr>
        <w:pStyle w:val="4"/>
        <w:numPr>
          <w:ilvl w:val="1"/>
          <w:numId w:val="1"/>
        </w:numPr>
        <w:shd w:val="clear" w:color="auto" w:fill="auto"/>
        <w:tabs>
          <w:tab w:val="left" w:pos="794"/>
        </w:tabs>
        <w:spacing w:line="320" w:lineRule="exact"/>
        <w:ind w:left="800" w:right="200"/>
        <w:jc w:val="both"/>
      </w:pPr>
      <w:r>
        <w:t xml:space="preserve">Решение Совета депутатов сельского поселения Зайцева Речка № </w:t>
      </w:r>
      <w:r w:rsidR="00E9741A">
        <w:t>5</w:t>
      </w:r>
      <w:r>
        <w:t xml:space="preserve"> от </w:t>
      </w:r>
      <w:r w:rsidR="00E9741A">
        <w:t>10.10.2013</w:t>
      </w:r>
      <w:r>
        <w:t xml:space="preserve"> г. «О внесении изменений </w:t>
      </w:r>
      <w:r w:rsidR="00E9741A">
        <w:t xml:space="preserve"> </w:t>
      </w:r>
      <w:r>
        <w:t xml:space="preserve"> в решение Совета депутатов сельского поселения Зайцева Речка от </w:t>
      </w:r>
      <w:r w:rsidR="00E9741A">
        <w:t xml:space="preserve">13.07.2011 </w:t>
      </w:r>
      <w:r>
        <w:t xml:space="preserve">№ </w:t>
      </w:r>
      <w:r w:rsidR="00E9741A">
        <w:t>71</w:t>
      </w:r>
      <w:r>
        <w:t xml:space="preserve"> «Об установлении учетной нормы площади жилого помещения и нормы предоставления площади жилого помещения по договору социального найма на территории сельского поселения Зайцева Речка»</w:t>
      </w:r>
    </w:p>
    <w:p w:rsidR="00BE681A" w:rsidRPr="00991F22" w:rsidRDefault="00BE681A" w:rsidP="00BE681A">
      <w:pPr>
        <w:pStyle w:val="a6"/>
        <w:rPr>
          <w:color w:val="000000" w:themeColor="text1"/>
          <w:szCs w:val="28"/>
        </w:rPr>
      </w:pPr>
      <w:r>
        <w:rPr>
          <w:szCs w:val="28"/>
        </w:rPr>
        <w:t>4</w:t>
      </w:r>
      <w:r w:rsidRPr="00991F22">
        <w:rPr>
          <w:szCs w:val="28"/>
        </w:rPr>
        <w:t xml:space="preserve">. Опубликовать (обнародовать) настоящее решение в приложении «Официальный бюллетень» к газете «Новости </w:t>
      </w:r>
      <w:proofErr w:type="spellStart"/>
      <w:r w:rsidRPr="00991F22">
        <w:rPr>
          <w:szCs w:val="28"/>
        </w:rPr>
        <w:t>Приобья</w:t>
      </w:r>
      <w:proofErr w:type="spellEnd"/>
      <w:r w:rsidRPr="00991F22">
        <w:rPr>
          <w:szCs w:val="28"/>
        </w:rPr>
        <w:t xml:space="preserve">» и на официальном </w:t>
      </w:r>
      <w:r w:rsidRPr="00991F22">
        <w:rPr>
          <w:rFonts w:eastAsiaTheme="minorHAnsi"/>
          <w:szCs w:val="28"/>
          <w:lang w:eastAsia="en-US"/>
        </w:rPr>
        <w:t xml:space="preserve">сайте администрации сельского поселения </w:t>
      </w:r>
      <w:r w:rsidRPr="00991F22">
        <w:rPr>
          <w:szCs w:val="28"/>
        </w:rPr>
        <w:t>Зайцева Речка</w:t>
      </w:r>
      <w:r w:rsidRPr="00991F22">
        <w:rPr>
          <w:rFonts w:eastAsiaTheme="minorHAnsi"/>
          <w:szCs w:val="28"/>
          <w:lang w:eastAsia="en-US"/>
        </w:rPr>
        <w:t xml:space="preserve"> (</w:t>
      </w:r>
      <w:hyperlink r:id="rId5" w:history="1">
        <w:r w:rsidRPr="00991F22">
          <w:rPr>
            <w:rStyle w:val="a4"/>
            <w:szCs w:val="28"/>
            <w:lang w:val="en-US"/>
          </w:rPr>
          <w:t>http</w:t>
        </w:r>
        <w:r w:rsidRPr="00991F22">
          <w:rPr>
            <w:rStyle w:val="a4"/>
            <w:szCs w:val="28"/>
          </w:rPr>
          <w:t>://</w:t>
        </w:r>
        <w:proofErr w:type="spellStart"/>
        <w:r w:rsidRPr="00991F22">
          <w:rPr>
            <w:rStyle w:val="a4"/>
            <w:szCs w:val="28"/>
          </w:rPr>
          <w:t>zaik-adm.ru</w:t>
        </w:r>
        <w:proofErr w:type="spellEnd"/>
      </w:hyperlink>
      <w:r w:rsidRPr="00991F22">
        <w:rPr>
          <w:szCs w:val="28"/>
        </w:rPr>
        <w:t>/</w:t>
      </w:r>
      <w:r w:rsidRPr="00991F22">
        <w:rPr>
          <w:rFonts w:eastAsiaTheme="minorHAnsi"/>
          <w:szCs w:val="28"/>
          <w:lang w:eastAsia="en-US"/>
        </w:rPr>
        <w:t>).</w:t>
      </w:r>
      <w:r w:rsidRPr="00991F22">
        <w:rPr>
          <w:color w:val="000000" w:themeColor="text1"/>
          <w:szCs w:val="28"/>
        </w:rPr>
        <w:t xml:space="preserve">        </w:t>
      </w:r>
    </w:p>
    <w:p w:rsidR="00BE681A" w:rsidRPr="00991F22" w:rsidRDefault="00BE681A" w:rsidP="00BE681A">
      <w:pPr>
        <w:pStyle w:val="a6"/>
        <w:rPr>
          <w:color w:val="000000" w:themeColor="text1"/>
          <w:szCs w:val="28"/>
        </w:rPr>
      </w:pPr>
    </w:p>
    <w:p w:rsidR="00BE681A" w:rsidRDefault="00BE681A" w:rsidP="00BE681A">
      <w:pPr>
        <w:pStyle w:val="a6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</w:t>
      </w:r>
      <w:r w:rsidRPr="00991F22">
        <w:rPr>
          <w:color w:val="000000" w:themeColor="text1"/>
          <w:szCs w:val="28"/>
        </w:rPr>
        <w:t>. Решение вступает в силу после его официального опубликования (обнародования).</w:t>
      </w:r>
    </w:p>
    <w:p w:rsidR="00970C73" w:rsidRDefault="00970C73" w:rsidP="00BE681A">
      <w:pPr>
        <w:pStyle w:val="a6"/>
        <w:rPr>
          <w:color w:val="000000" w:themeColor="text1"/>
          <w:szCs w:val="28"/>
        </w:rPr>
      </w:pPr>
    </w:p>
    <w:p w:rsidR="00970C73" w:rsidRPr="00991F22" w:rsidRDefault="00970C73" w:rsidP="00970C73">
      <w:pPr>
        <w:pStyle w:val="a6"/>
        <w:rPr>
          <w:color w:val="000000"/>
          <w:szCs w:val="28"/>
        </w:rPr>
      </w:pPr>
      <w:r>
        <w:rPr>
          <w:color w:val="000000"/>
          <w:szCs w:val="28"/>
        </w:rPr>
        <w:t xml:space="preserve">6.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выполнением решения возложить на постоянную комиссию по законности, правопорядку и охране природы. (В.В.Мошкин).</w:t>
      </w:r>
    </w:p>
    <w:p w:rsidR="00E9741A" w:rsidRDefault="00E9741A" w:rsidP="00E9741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9741A" w:rsidRPr="00E9741A" w:rsidRDefault="00E9741A" w:rsidP="00E9741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9741A" w:rsidRPr="00E9741A" w:rsidRDefault="00E9741A" w:rsidP="00E97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41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E9741A" w:rsidRPr="00E9741A" w:rsidRDefault="00E9741A" w:rsidP="00E97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41A">
        <w:rPr>
          <w:rFonts w:ascii="Times New Roman" w:hAnsi="Times New Roman" w:cs="Times New Roman"/>
          <w:sz w:val="28"/>
          <w:szCs w:val="28"/>
        </w:rPr>
        <w:t>Зайцева Речка                                                              С.В.Субботина</w:t>
      </w:r>
    </w:p>
    <w:p w:rsidR="00936253" w:rsidRPr="00E9741A" w:rsidRDefault="00936253" w:rsidP="00E9741A">
      <w:pPr>
        <w:pStyle w:val="4"/>
        <w:shd w:val="clear" w:color="auto" w:fill="auto"/>
        <w:spacing w:after="0" w:line="240" w:lineRule="auto"/>
        <w:ind w:left="20" w:right="20" w:firstLine="0"/>
        <w:jc w:val="both"/>
        <w:rPr>
          <w:sz w:val="28"/>
          <w:szCs w:val="28"/>
        </w:rPr>
      </w:pPr>
    </w:p>
    <w:p w:rsidR="00294845" w:rsidRPr="00E9741A" w:rsidRDefault="00EE0E7E" w:rsidP="00E974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4845" w:rsidRPr="00E9741A" w:rsidSect="000A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41103"/>
    <w:multiLevelType w:val="multilevel"/>
    <w:tmpl w:val="06FC58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253"/>
    <w:rsid w:val="000116D4"/>
    <w:rsid w:val="000A10BD"/>
    <w:rsid w:val="0014104E"/>
    <w:rsid w:val="0035581A"/>
    <w:rsid w:val="003D3873"/>
    <w:rsid w:val="006C2BA8"/>
    <w:rsid w:val="00925885"/>
    <w:rsid w:val="00936253"/>
    <w:rsid w:val="00970C73"/>
    <w:rsid w:val="009F7A82"/>
    <w:rsid w:val="00A76F21"/>
    <w:rsid w:val="00BE681A"/>
    <w:rsid w:val="00D01406"/>
    <w:rsid w:val="00E81D39"/>
    <w:rsid w:val="00E86C0A"/>
    <w:rsid w:val="00E9741A"/>
    <w:rsid w:val="00EE0E7E"/>
    <w:rsid w:val="00F74C65"/>
    <w:rsid w:val="00F93918"/>
    <w:rsid w:val="00F9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9362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3625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362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"/>
    <w:rsid w:val="00936253"/>
    <w:rPr>
      <w:sz w:val="26"/>
      <w:szCs w:val="26"/>
    </w:rPr>
  </w:style>
  <w:style w:type="character" w:customStyle="1" w:styleId="1">
    <w:name w:val="Заголовок №1_"/>
    <w:basedOn w:val="a0"/>
    <w:link w:val="10"/>
    <w:rsid w:val="009362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936253"/>
    <w:pPr>
      <w:shd w:val="clear" w:color="auto" w:fill="FFFFFF"/>
      <w:spacing w:after="300" w:line="317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936253"/>
    <w:pPr>
      <w:shd w:val="clear" w:color="auto" w:fill="FFFFFF"/>
      <w:spacing w:after="240" w:line="227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936253"/>
    <w:pPr>
      <w:shd w:val="clear" w:color="auto" w:fill="FFFFFF"/>
      <w:spacing w:before="240" w:after="240" w:line="31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936253"/>
    <w:pPr>
      <w:shd w:val="clear" w:color="auto" w:fill="FFFFFF"/>
      <w:spacing w:before="240" w:after="600" w:line="320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3"/>
    <w:rsid w:val="00936253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1">
    <w:name w:val="Основной текст2"/>
    <w:basedOn w:val="a3"/>
    <w:rsid w:val="00936253"/>
    <w:rPr>
      <w:b w:val="0"/>
      <w:bCs w:val="0"/>
      <w:i w:val="0"/>
      <w:iCs w:val="0"/>
      <w:smallCaps w:val="0"/>
      <w:strike/>
      <w:spacing w:val="0"/>
    </w:rPr>
  </w:style>
  <w:style w:type="character" w:customStyle="1" w:styleId="31">
    <w:name w:val="Основной текст3"/>
    <w:basedOn w:val="a3"/>
    <w:rsid w:val="00936253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styleId="a4">
    <w:name w:val="Hyperlink"/>
    <w:basedOn w:val="a0"/>
    <w:uiPriority w:val="99"/>
    <w:rsid w:val="00E9741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E9741A"/>
    <w:pPr>
      <w:ind w:left="720"/>
      <w:contextualSpacing/>
    </w:pPr>
  </w:style>
  <w:style w:type="paragraph" w:styleId="a6">
    <w:name w:val="Body Text"/>
    <w:basedOn w:val="a"/>
    <w:link w:val="a7"/>
    <w:rsid w:val="00BE68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E68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6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ik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2017-02-28T10:29:00Z</cp:lastPrinted>
  <dcterms:created xsi:type="dcterms:W3CDTF">2017-02-28T10:31:00Z</dcterms:created>
  <dcterms:modified xsi:type="dcterms:W3CDTF">2017-02-28T10:31:00Z</dcterms:modified>
</cp:coreProperties>
</file>