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08" w:rsidRPr="00E75A08" w:rsidRDefault="00897351" w:rsidP="00CE3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B6F">
        <w:rPr>
          <w:sz w:val="28"/>
          <w:szCs w:val="28"/>
        </w:rPr>
        <w:tab/>
      </w:r>
      <w:r w:rsidRPr="00E52B6F">
        <w:rPr>
          <w:sz w:val="28"/>
          <w:szCs w:val="28"/>
        </w:rPr>
        <w:tab/>
      </w:r>
      <w:r w:rsidRPr="00E52B6F">
        <w:rPr>
          <w:sz w:val="28"/>
          <w:szCs w:val="28"/>
        </w:rPr>
        <w:tab/>
      </w:r>
      <w:r w:rsidRPr="00E52B6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E3711">
        <w:rPr>
          <w:rFonts w:asciiTheme="majorHAnsi" w:hAnsiTheme="majorHAnsi" w:cstheme="majorHAnsi"/>
          <w:b/>
          <w:sz w:val="28"/>
          <w:szCs w:val="28"/>
        </w:rPr>
        <w:t xml:space="preserve">                     </w:t>
      </w:r>
      <w:r w:rsidR="00E75A08" w:rsidRPr="00E75A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5A08" w:rsidRPr="00E75A08" w:rsidRDefault="00E75A08" w:rsidP="00E75A08">
      <w:pPr>
        <w:spacing w:after="0" w:line="240" w:lineRule="auto"/>
        <w:ind w:rightChars="-439" w:right="-9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0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E75A08" w:rsidRPr="00E75A08" w:rsidRDefault="00E75A08" w:rsidP="00E75A08">
      <w:pPr>
        <w:spacing w:after="0" w:line="240" w:lineRule="auto"/>
        <w:ind w:rightChars="-439" w:right="-9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08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E75A08" w:rsidRPr="00E75A08" w:rsidRDefault="00E75A08" w:rsidP="00E75A08">
      <w:pPr>
        <w:spacing w:after="0" w:line="240" w:lineRule="auto"/>
        <w:ind w:rightChars="-439" w:right="-9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A08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E75A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75A08" w:rsidRPr="00E75A08" w:rsidRDefault="00E75A08" w:rsidP="00E75A08">
      <w:pPr>
        <w:spacing w:after="0" w:line="240" w:lineRule="auto"/>
        <w:ind w:rightChars="-439" w:right="-9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0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5A08" w:rsidRPr="00E75A08" w:rsidRDefault="00E75A08" w:rsidP="00E75A08">
      <w:pPr>
        <w:spacing w:after="0" w:line="240" w:lineRule="auto"/>
        <w:ind w:rightChars="-439" w:right="-9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0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75A08" w:rsidRPr="00E75A08" w:rsidRDefault="00E75A08" w:rsidP="00E75A08">
      <w:pPr>
        <w:spacing w:after="0" w:line="240" w:lineRule="auto"/>
        <w:ind w:rightChars="-439" w:right="-9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08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E75A08" w:rsidRPr="00E75A08" w:rsidRDefault="00E75A08" w:rsidP="00E75A08">
      <w:pPr>
        <w:spacing w:after="0" w:line="240" w:lineRule="auto"/>
        <w:ind w:rightChars="-439" w:right="-9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08" w:rsidRPr="00E75A08" w:rsidRDefault="00E75A08" w:rsidP="00E75A08">
      <w:pPr>
        <w:spacing w:after="0" w:line="240" w:lineRule="auto"/>
        <w:ind w:rightChars="-439" w:right="-9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A0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E75A08" w:rsidRPr="00E75A08" w:rsidRDefault="00E75A08" w:rsidP="00E75A08">
      <w:pPr>
        <w:spacing w:after="0" w:line="240" w:lineRule="auto"/>
        <w:ind w:rightChars="-439" w:right="-966"/>
        <w:jc w:val="both"/>
        <w:rPr>
          <w:rFonts w:ascii="Times New Roman" w:hAnsi="Times New Roman" w:cs="Times New Roman"/>
          <w:sz w:val="28"/>
          <w:szCs w:val="28"/>
        </w:rPr>
      </w:pPr>
      <w:r w:rsidRPr="00E75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A08" w:rsidRPr="00E75A08" w:rsidRDefault="00E75A08" w:rsidP="00E75A08">
      <w:pPr>
        <w:spacing w:after="0" w:line="240" w:lineRule="auto"/>
        <w:ind w:rightChars="-439" w:right="-96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75A08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E75A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F4995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75A08">
        <w:rPr>
          <w:rFonts w:ascii="Times New Roman" w:hAnsi="Times New Roman" w:cs="Times New Roman"/>
          <w:sz w:val="28"/>
          <w:szCs w:val="28"/>
          <w:u w:val="single"/>
        </w:rPr>
        <w:t>.04.2024</w:t>
      </w:r>
      <w:proofErr w:type="gramEnd"/>
      <w:r w:rsidRPr="00E75A0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75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75A08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9E7AFC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E75A08" w:rsidRPr="00E75A08" w:rsidRDefault="00E75A08" w:rsidP="00E75A08">
      <w:pPr>
        <w:spacing w:after="0" w:line="240" w:lineRule="auto"/>
        <w:ind w:rightChars="-439" w:right="-966"/>
        <w:rPr>
          <w:rFonts w:ascii="Times New Roman" w:hAnsi="Times New Roman" w:cs="Times New Roman"/>
          <w:sz w:val="28"/>
          <w:szCs w:val="28"/>
        </w:rPr>
      </w:pPr>
      <w:proofErr w:type="spellStart"/>
      <w:r w:rsidRPr="00E75A0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75A08">
        <w:rPr>
          <w:rFonts w:ascii="Times New Roman" w:hAnsi="Times New Roman" w:cs="Times New Roman"/>
          <w:sz w:val="28"/>
          <w:szCs w:val="28"/>
        </w:rPr>
        <w:t>. Зайцева Речка</w:t>
      </w:r>
    </w:p>
    <w:p w:rsidR="00D830AF" w:rsidRPr="00E52B6F" w:rsidRDefault="004E1B0D" w:rsidP="00E52B6F">
      <w:pPr>
        <w:spacing w:after="0" w:line="240" w:lineRule="auto"/>
        <w:ind w:firstLine="709"/>
        <w:rPr>
          <w:rFonts w:ascii="Arial" w:eastAsia="Arial" w:hAnsi="Arial" w:cs="Arial"/>
          <w:sz w:val="28"/>
          <w:szCs w:val="28"/>
        </w:rPr>
      </w:pPr>
      <w:r w:rsidRPr="00E52B6F">
        <w:rPr>
          <w:rFonts w:ascii="Arial" w:hAnsi="Arial"/>
          <w:sz w:val="28"/>
          <w:szCs w:val="28"/>
        </w:rPr>
        <w:t> </w:t>
      </w:r>
    </w:p>
    <w:p w:rsidR="00E75A08" w:rsidRDefault="004E1B0D" w:rsidP="00E75A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A08">
        <w:rPr>
          <w:rFonts w:ascii="Times New Roman" w:hAnsi="Times New Roman"/>
          <w:sz w:val="28"/>
          <w:szCs w:val="28"/>
        </w:rPr>
        <w:t xml:space="preserve">О правовом просвещении и правовом </w:t>
      </w:r>
    </w:p>
    <w:p w:rsidR="00D830AF" w:rsidRPr="00E75A08" w:rsidRDefault="004E1B0D" w:rsidP="00E75A0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E75A08">
        <w:rPr>
          <w:rFonts w:ascii="Times New Roman" w:hAnsi="Times New Roman"/>
          <w:sz w:val="28"/>
          <w:szCs w:val="28"/>
        </w:rPr>
        <w:t>информировании граждан и организаций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</w:rPr>
      </w:pPr>
      <w:r w:rsidRPr="00E52B6F">
        <w:rPr>
          <w:rFonts w:ascii="Arial" w:hAnsi="Arial"/>
          <w:sz w:val="28"/>
          <w:szCs w:val="28"/>
        </w:rPr>
        <w:t> </w:t>
      </w:r>
    </w:p>
    <w:p w:rsidR="008316B7" w:rsidRDefault="004E1B0D" w:rsidP="00D16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6F">
        <w:rPr>
          <w:rFonts w:ascii="Times New Roman" w:hAnsi="Times New Roman"/>
          <w:sz w:val="28"/>
          <w:szCs w:val="28"/>
        </w:rPr>
        <w:t>В соответствии с Федеральным законом от 06.10.2003 №</w:t>
      </w:r>
      <w:r w:rsidR="00D162A1">
        <w:rPr>
          <w:rFonts w:ascii="Times New Roman" w:hAnsi="Times New Roman"/>
          <w:sz w:val="28"/>
          <w:szCs w:val="28"/>
        </w:rPr>
        <w:t xml:space="preserve"> </w:t>
      </w:r>
      <w:r w:rsidRPr="00E52B6F">
        <w:rPr>
          <w:rFonts w:ascii="Times New Roman" w:hAnsi="Times New Roman"/>
          <w:sz w:val="28"/>
          <w:szCs w:val="28"/>
        </w:rPr>
        <w:t xml:space="preserve">131-ФЗ </w:t>
      </w:r>
      <w:r w:rsidR="00A94CAE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A94CAE">
        <w:rPr>
          <w:rFonts w:ascii="Times New Roman" w:hAnsi="Times New Roman"/>
          <w:sz w:val="28"/>
          <w:szCs w:val="28"/>
        </w:rPr>
        <w:t xml:space="preserve">   </w:t>
      </w:r>
      <w:r w:rsidRPr="00E52B6F">
        <w:rPr>
          <w:rFonts w:ascii="Times New Roman" w:hAnsi="Times New Roman"/>
          <w:sz w:val="28"/>
          <w:szCs w:val="28"/>
        </w:rPr>
        <w:t>«</w:t>
      </w:r>
      <w:proofErr w:type="gramEnd"/>
      <w:r w:rsidRPr="00E52B6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Федеральным законом от 23.06.2016 № 182-ФЗ «Об основах системы профилактики правонарушений в Российской</w:t>
      </w:r>
      <w:r w:rsidR="00D162A1">
        <w:rPr>
          <w:rFonts w:ascii="Times New Roman" w:hAnsi="Times New Roman"/>
          <w:sz w:val="28"/>
          <w:szCs w:val="28"/>
        </w:rPr>
        <w:t xml:space="preserve"> </w:t>
      </w:r>
      <w:r w:rsidRPr="00E52B6F">
        <w:rPr>
          <w:rFonts w:ascii="Times New Roman" w:hAnsi="Times New Roman"/>
          <w:sz w:val="28"/>
          <w:szCs w:val="28"/>
        </w:rPr>
        <w:t>Федерации», </w:t>
      </w:r>
      <w:bookmarkStart w:id="0" w:name="_Hlk74033985"/>
      <w:r w:rsidRPr="00E52B6F">
        <w:rPr>
          <w:rFonts w:ascii="Times New Roman" w:hAnsi="Times New Roman"/>
          <w:sz w:val="28"/>
          <w:szCs w:val="28"/>
        </w:rPr>
        <w:t xml:space="preserve"> пунктами 1 и 3 статьи 28 Федерального закона от 21 ноября 2011 года № 324-ФЗ «О бесплатной юридической помощи в Российской Федерации», </w:t>
      </w:r>
      <w:bookmarkEnd w:id="0"/>
      <w:r w:rsidRPr="00E52B6F">
        <w:rPr>
          <w:rFonts w:ascii="Times New Roman" w:hAnsi="Times New Roman"/>
          <w:sz w:val="28"/>
          <w:szCs w:val="28"/>
        </w:rPr>
        <w:t xml:space="preserve">Уставом </w:t>
      </w:r>
      <w:r w:rsidR="00E75A08">
        <w:rPr>
          <w:rFonts w:ascii="Times New Roman" w:hAnsi="Times New Roman"/>
          <w:sz w:val="28"/>
          <w:szCs w:val="28"/>
        </w:rPr>
        <w:t>сельского поселения Зайцева Речка</w:t>
      </w:r>
      <w:r w:rsidRPr="00E52B6F">
        <w:rPr>
          <w:rFonts w:ascii="Times New Roman" w:hAnsi="Times New Roman"/>
          <w:sz w:val="28"/>
          <w:szCs w:val="28"/>
        </w:rPr>
        <w:t>:</w:t>
      </w:r>
    </w:p>
    <w:p w:rsidR="00E75A08" w:rsidRDefault="00E75A08" w:rsidP="007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BF7" w:rsidRDefault="007D1BF7" w:rsidP="007D1BF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</w:rPr>
        <w:t>1.</w:t>
      </w:r>
      <w:r w:rsidR="004E1B0D" w:rsidRPr="007D1BF7">
        <w:rPr>
          <w:rFonts w:ascii="Times New Roman" w:hAnsi="Times New Roman" w:cs="Times New Roman"/>
          <w:sz w:val="28"/>
          <w:szCs w:val="28"/>
        </w:rPr>
        <w:t>Утвердить </w:t>
      </w:r>
      <w:hyperlink r:id="rId7" w:anchor="P27" w:history="1">
        <w:r w:rsidR="004E1B0D" w:rsidRPr="007D1BF7">
          <w:rPr>
            <w:rStyle w:val="Hyperlink0"/>
            <w:rFonts w:eastAsia="Arial Unicode MS"/>
            <w:sz w:val="28"/>
            <w:szCs w:val="28"/>
          </w:rPr>
          <w:t>Положение</w:t>
        </w:r>
      </w:hyperlink>
      <w:r w:rsidR="00D001DC">
        <w:rPr>
          <w:rStyle w:val="Hyperlink0"/>
          <w:rFonts w:eastAsia="Arial Unicode MS"/>
          <w:sz w:val="28"/>
          <w:szCs w:val="28"/>
        </w:rPr>
        <w:t xml:space="preserve"> </w:t>
      </w:r>
      <w:r w:rsidR="004E1B0D" w:rsidRPr="007D1BF7">
        <w:rPr>
          <w:rStyle w:val="a6"/>
          <w:rFonts w:ascii="Times New Roman" w:hAnsi="Times New Roman" w:cs="Times New Roman"/>
          <w:sz w:val="28"/>
          <w:szCs w:val="28"/>
        </w:rPr>
        <w:t> о правовом просвещении и правовом информировании граждан и организаций согласно приложению.</w:t>
      </w:r>
    </w:p>
    <w:p w:rsidR="007D1BF7" w:rsidRPr="007D1BF7" w:rsidRDefault="008316B7" w:rsidP="007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</w:rPr>
        <w:t xml:space="preserve">2. </w:t>
      </w:r>
      <w:r w:rsidR="00525E7D" w:rsidRPr="00525E7D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на официальном веб-</w:t>
      </w:r>
      <w:r w:rsidR="00525E7D" w:rsidRPr="00525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администрации сельского поселения </w:t>
      </w:r>
      <w:r w:rsidR="00525E7D" w:rsidRPr="00525E7D">
        <w:rPr>
          <w:rFonts w:ascii="Times New Roman" w:hAnsi="Times New Roman" w:cs="Times New Roman"/>
          <w:sz w:val="28"/>
          <w:szCs w:val="28"/>
        </w:rPr>
        <w:t>Зайцева Речка</w:t>
      </w:r>
      <w:r w:rsidR="00525E7D" w:rsidRPr="00525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hyperlink r:id="rId8" w:history="1">
        <w:r w:rsidR="00525E7D" w:rsidRPr="00525E7D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http</w:t>
        </w:r>
        <w:r w:rsidR="00525E7D" w:rsidRPr="00525E7D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://zaik-adm.ru</w:t>
        </w:r>
      </w:hyperlink>
      <w:r w:rsidR="00525E7D" w:rsidRPr="00525E7D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="00525E7D" w:rsidRPr="00525E7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525E7D">
        <w:rPr>
          <w:rFonts w:ascii="Times New Roman" w:hAnsi="Times New Roman" w:cs="Times New Roman"/>
          <w:sz w:val="28"/>
          <w:szCs w:val="28"/>
        </w:rPr>
        <w:t>.</w:t>
      </w:r>
    </w:p>
    <w:p w:rsidR="007D1BF7" w:rsidRPr="007D1BF7" w:rsidRDefault="008316B7" w:rsidP="007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316B7" w:rsidRPr="007D1BF7" w:rsidRDefault="008316B7" w:rsidP="007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E75A0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30AF" w:rsidRPr="007D1BF7" w:rsidRDefault="00D830AF" w:rsidP="00E52B6F">
      <w:pPr>
        <w:spacing w:after="0" w:line="240" w:lineRule="auto"/>
        <w:ind w:firstLine="709"/>
        <w:jc w:val="both"/>
        <w:rPr>
          <w:rStyle w:val="a6"/>
          <w:rFonts w:ascii="Times New Roman" w:eastAsia="Arial" w:hAnsi="Times New Roman" w:cs="Times New Roman"/>
          <w:sz w:val="28"/>
          <w:szCs w:val="28"/>
        </w:rPr>
      </w:pPr>
    </w:p>
    <w:p w:rsidR="00D830AF" w:rsidRPr="007D1BF7" w:rsidRDefault="004E1B0D" w:rsidP="00E52B6F">
      <w:pPr>
        <w:spacing w:after="0" w:line="240" w:lineRule="auto"/>
        <w:ind w:firstLine="709"/>
        <w:jc w:val="both"/>
        <w:rPr>
          <w:rStyle w:val="a6"/>
          <w:rFonts w:ascii="Times New Roman" w:eastAsia="Arial" w:hAnsi="Times New Roman" w:cs="Times New Roman"/>
          <w:sz w:val="28"/>
          <w:szCs w:val="28"/>
        </w:rPr>
      </w:pPr>
      <w:r w:rsidRPr="007D1BF7">
        <w:rPr>
          <w:rStyle w:val="a6"/>
          <w:rFonts w:ascii="Times New Roman" w:hAnsi="Times New Roman" w:cs="Times New Roman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52B6F">
        <w:rPr>
          <w:rStyle w:val="a6"/>
          <w:rFonts w:ascii="Times New Roman" w:hAnsi="Times New Roman"/>
          <w:sz w:val="28"/>
          <w:szCs w:val="28"/>
        </w:rPr>
        <w:t xml:space="preserve">Глава </w:t>
      </w:r>
      <w:r w:rsidR="00525E7D">
        <w:rPr>
          <w:rStyle w:val="a6"/>
          <w:rFonts w:ascii="Times New Roman" w:hAnsi="Times New Roman"/>
          <w:sz w:val="28"/>
          <w:szCs w:val="28"/>
        </w:rPr>
        <w:t>поселения</w:t>
      </w:r>
      <w:r w:rsidRPr="00E52B6F">
        <w:rPr>
          <w:rStyle w:val="a6"/>
          <w:rFonts w:ascii="Times New Roman" w:hAnsi="Times New Roman"/>
          <w:sz w:val="28"/>
          <w:szCs w:val="28"/>
        </w:rPr>
        <w:t> </w:t>
      </w:r>
      <w:r w:rsidR="00E52B6F">
        <w:rPr>
          <w:rStyle w:val="a6"/>
          <w:rFonts w:ascii="Times New Roman" w:hAnsi="Times New Roman"/>
          <w:sz w:val="28"/>
          <w:szCs w:val="28"/>
        </w:rPr>
        <w:tab/>
      </w:r>
      <w:r w:rsidR="00E52B6F">
        <w:rPr>
          <w:rStyle w:val="a6"/>
          <w:rFonts w:ascii="Times New Roman" w:hAnsi="Times New Roman"/>
          <w:sz w:val="28"/>
          <w:szCs w:val="28"/>
        </w:rPr>
        <w:tab/>
      </w:r>
      <w:r w:rsidR="00E52B6F">
        <w:rPr>
          <w:rStyle w:val="a6"/>
          <w:rFonts w:ascii="Times New Roman" w:hAnsi="Times New Roman"/>
          <w:sz w:val="28"/>
          <w:szCs w:val="28"/>
        </w:rPr>
        <w:tab/>
      </w:r>
      <w:r w:rsidR="00E52B6F">
        <w:rPr>
          <w:rStyle w:val="a6"/>
          <w:rFonts w:ascii="Times New Roman" w:hAnsi="Times New Roman"/>
          <w:sz w:val="28"/>
          <w:szCs w:val="28"/>
        </w:rPr>
        <w:tab/>
      </w:r>
      <w:r w:rsidR="00A94CAE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D02590">
        <w:rPr>
          <w:rStyle w:val="a6"/>
          <w:rFonts w:ascii="Times New Roman" w:hAnsi="Times New Roman"/>
          <w:sz w:val="28"/>
          <w:szCs w:val="28"/>
        </w:rPr>
        <w:t xml:space="preserve">             </w:t>
      </w:r>
      <w:r w:rsidR="00A94CAE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525E7D">
        <w:rPr>
          <w:rStyle w:val="a6"/>
          <w:rFonts w:ascii="Times New Roman" w:hAnsi="Times New Roman"/>
          <w:sz w:val="28"/>
          <w:szCs w:val="28"/>
        </w:rPr>
        <w:t xml:space="preserve">              </w:t>
      </w:r>
      <w:r w:rsidR="00A94CAE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525E7D">
        <w:rPr>
          <w:rStyle w:val="a6"/>
          <w:rFonts w:ascii="Times New Roman" w:hAnsi="Times New Roman"/>
          <w:sz w:val="28"/>
          <w:szCs w:val="28"/>
        </w:rPr>
        <w:t>С.В. Субботина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9B0909" w:rsidRPr="00E52B6F" w:rsidRDefault="004E1B0D" w:rsidP="00E52B6F">
      <w:pPr>
        <w:spacing w:after="0" w:line="240" w:lineRule="auto"/>
        <w:ind w:firstLine="709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0229DB" w:rsidRDefault="000229DB" w:rsidP="00E52B6F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D830AF" w:rsidRPr="00742B2F" w:rsidRDefault="004E1B0D" w:rsidP="00E52B6F">
      <w:pPr>
        <w:spacing w:after="0" w:line="240" w:lineRule="auto"/>
        <w:ind w:firstLine="709"/>
        <w:jc w:val="right"/>
        <w:rPr>
          <w:rStyle w:val="a6"/>
          <w:rFonts w:ascii="Times New Roman" w:eastAsia="Arial" w:hAnsi="Times New Roman" w:cs="Times New Roman"/>
          <w:sz w:val="24"/>
          <w:szCs w:val="24"/>
        </w:rPr>
      </w:pPr>
      <w:r w:rsidRPr="00742B2F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830AF" w:rsidRPr="00742B2F" w:rsidRDefault="004E1B0D" w:rsidP="00E52B6F">
      <w:pPr>
        <w:spacing w:after="0" w:line="240" w:lineRule="auto"/>
        <w:ind w:firstLine="709"/>
        <w:jc w:val="right"/>
        <w:rPr>
          <w:rStyle w:val="a6"/>
          <w:rFonts w:ascii="Times New Roman" w:eastAsia="Arial" w:hAnsi="Times New Roman" w:cs="Times New Roman"/>
          <w:sz w:val="24"/>
          <w:szCs w:val="24"/>
        </w:rPr>
      </w:pPr>
      <w:r w:rsidRPr="00742B2F">
        <w:rPr>
          <w:rStyle w:val="a6"/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830AF" w:rsidRPr="00742B2F" w:rsidRDefault="00E91F60" w:rsidP="00E52B6F">
      <w:pPr>
        <w:spacing w:after="0" w:line="240" w:lineRule="auto"/>
        <w:ind w:firstLine="709"/>
        <w:jc w:val="right"/>
        <w:rPr>
          <w:rStyle w:val="a6"/>
          <w:rFonts w:ascii="Times New Roman" w:eastAsia="Arial" w:hAnsi="Times New Roman" w:cs="Times New Roman"/>
          <w:sz w:val="24"/>
          <w:szCs w:val="24"/>
        </w:rPr>
      </w:pPr>
      <w:r w:rsidRPr="00742B2F">
        <w:rPr>
          <w:rStyle w:val="a6"/>
          <w:rFonts w:ascii="Times New Roman" w:hAnsi="Times New Roman" w:cs="Times New Roman"/>
          <w:sz w:val="24"/>
          <w:szCs w:val="24"/>
        </w:rPr>
        <w:t>сельского поселения Зайцева Речка</w:t>
      </w:r>
    </w:p>
    <w:p w:rsidR="00D830AF" w:rsidRPr="00742B2F" w:rsidRDefault="004E1B0D" w:rsidP="00E52B6F">
      <w:pPr>
        <w:spacing w:after="0" w:line="240" w:lineRule="auto"/>
        <w:ind w:firstLine="709"/>
        <w:jc w:val="right"/>
        <w:rPr>
          <w:rStyle w:val="a6"/>
          <w:rFonts w:ascii="Times New Roman" w:eastAsia="Arial" w:hAnsi="Times New Roman" w:cs="Times New Roman"/>
          <w:sz w:val="24"/>
          <w:szCs w:val="24"/>
        </w:rPr>
      </w:pPr>
      <w:r w:rsidRPr="00742B2F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F4995" w:rsidRPr="00742B2F">
        <w:rPr>
          <w:rStyle w:val="a6"/>
          <w:rFonts w:ascii="Times New Roman" w:hAnsi="Times New Roman" w:cs="Times New Roman"/>
          <w:sz w:val="24"/>
          <w:szCs w:val="24"/>
          <w:u w:val="single"/>
        </w:rPr>
        <w:t>24</w:t>
      </w:r>
      <w:r w:rsidR="00E91F60" w:rsidRPr="00742B2F">
        <w:rPr>
          <w:rStyle w:val="a6"/>
          <w:rFonts w:ascii="Times New Roman" w:hAnsi="Times New Roman" w:cs="Times New Roman"/>
          <w:sz w:val="24"/>
          <w:szCs w:val="24"/>
          <w:u w:val="single"/>
        </w:rPr>
        <w:t>.0</w:t>
      </w:r>
      <w:r w:rsidR="009F4995" w:rsidRPr="00742B2F">
        <w:rPr>
          <w:rStyle w:val="a6"/>
          <w:rFonts w:ascii="Times New Roman" w:hAnsi="Times New Roman" w:cs="Times New Roman"/>
          <w:sz w:val="24"/>
          <w:szCs w:val="24"/>
          <w:u w:val="single"/>
        </w:rPr>
        <w:t>4</w:t>
      </w:r>
      <w:r w:rsidR="00E91F60" w:rsidRPr="00742B2F">
        <w:rPr>
          <w:rStyle w:val="a6"/>
          <w:rFonts w:ascii="Times New Roman" w:hAnsi="Times New Roman" w:cs="Times New Roman"/>
          <w:sz w:val="24"/>
          <w:szCs w:val="24"/>
          <w:u w:val="single"/>
        </w:rPr>
        <w:t>2024 года</w:t>
      </w:r>
      <w:r w:rsidRPr="00742B2F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B670C6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86</w:t>
      </w:r>
      <w:bookmarkStart w:id="1" w:name="_GoBack"/>
      <w:bookmarkEnd w:id="1"/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FA48A5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Times New Roman" w:hAnsi="Times New Roman"/>
          <w:b/>
          <w:bCs/>
          <w:sz w:val="28"/>
          <w:szCs w:val="28"/>
        </w:rPr>
        <w:t>ПОЛОЖЕНИЕ</w:t>
      </w:r>
    </w:p>
    <w:p w:rsidR="00D830AF" w:rsidRPr="00E52B6F" w:rsidRDefault="004E1B0D" w:rsidP="00FA48A5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Times New Roman" w:hAnsi="Times New Roman"/>
          <w:b/>
          <w:bCs/>
          <w:sz w:val="28"/>
          <w:szCs w:val="28"/>
        </w:rPr>
        <w:t>О ПРАВОВОМ ПРОСВЕЩЕНИИ И ПРАВОВОМ ИНФОРМИРОВАНИИ</w:t>
      </w:r>
      <w:r w:rsidR="00FA48A5"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 w:rsidRPr="00E52B6F">
        <w:rPr>
          <w:rStyle w:val="a6"/>
          <w:rFonts w:ascii="Times New Roman" w:hAnsi="Times New Roman"/>
          <w:b/>
          <w:bCs/>
          <w:sz w:val="28"/>
          <w:szCs w:val="28"/>
        </w:rPr>
        <w:t>ГРАЖДАН И ОРГАНИЗАЦИЙ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Style w:val="a6"/>
          <w:rFonts w:ascii="Arial" w:eastAsia="Arial" w:hAnsi="Arial" w:cs="Arial"/>
          <w:sz w:val="28"/>
          <w:szCs w:val="28"/>
        </w:rPr>
      </w:pPr>
      <w:r w:rsidRPr="00E52B6F">
        <w:rPr>
          <w:rStyle w:val="a6"/>
          <w:rFonts w:ascii="Arial" w:hAnsi="Arial"/>
          <w:sz w:val="28"/>
          <w:szCs w:val="28"/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52B6F">
        <w:rPr>
          <w:rStyle w:val="a6"/>
          <w:rFonts w:ascii="Times New Roman" w:hAnsi="Times New Roman"/>
          <w:sz w:val="28"/>
          <w:szCs w:val="28"/>
        </w:rPr>
        <w:t>1.1. Настоящее Положение в соответствии с Федеральным </w:t>
      </w:r>
      <w:r w:rsidRPr="00E52B6F">
        <w:rPr>
          <w:rStyle w:val="Hyperlink0"/>
          <w:rFonts w:eastAsia="Arial Unicode MS"/>
          <w:sz w:val="28"/>
          <w:szCs w:val="28"/>
        </w:rPr>
        <w:t>законом</w:t>
      </w:r>
      <w:r w:rsidR="003128E6">
        <w:rPr>
          <w:rStyle w:val="Hyperlink0"/>
          <w:rFonts w:eastAsia="Arial Unicode MS"/>
          <w:sz w:val="28"/>
          <w:szCs w:val="28"/>
        </w:rPr>
        <w:t xml:space="preserve"> </w:t>
      </w:r>
      <w:r w:rsidRPr="00E52B6F">
        <w:rPr>
          <w:rStyle w:val="a6"/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Федеральным </w:t>
      </w:r>
      <w:r w:rsidRPr="00E52B6F">
        <w:rPr>
          <w:rStyle w:val="Hyperlink0"/>
          <w:rFonts w:eastAsia="Arial Unicode MS"/>
          <w:sz w:val="28"/>
          <w:szCs w:val="28"/>
        </w:rPr>
        <w:t>законом</w:t>
      </w:r>
      <w:r w:rsidRPr="00E52B6F">
        <w:rPr>
          <w:rStyle w:val="a6"/>
          <w:rFonts w:ascii="Times New Roman" w:hAnsi="Times New Roman"/>
          <w:sz w:val="28"/>
          <w:szCs w:val="28"/>
        </w:rPr>
        <w:t xml:space="preserve"> 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определяет порядок подготовки и размещения информации по правовому просвещению и правовому информированию граждан и организаций на территории </w:t>
      </w:r>
      <w:r w:rsidR="00D65416">
        <w:rPr>
          <w:rStyle w:val="a6"/>
          <w:rFonts w:ascii="Times New Roman" w:hAnsi="Times New Roman"/>
          <w:sz w:val="28"/>
          <w:szCs w:val="28"/>
        </w:rPr>
        <w:t>сельского поселения Зайцева Речка</w:t>
      </w:r>
      <w:r w:rsidRPr="00E52B6F">
        <w:rPr>
          <w:rStyle w:val="a6"/>
          <w:rFonts w:ascii="Times New Roman" w:hAnsi="Times New Roman"/>
          <w:sz w:val="28"/>
          <w:szCs w:val="28"/>
        </w:rPr>
        <w:t>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1.2. Настоящее Положение определяет порядок организации работы администрации </w:t>
      </w:r>
      <w:r w:rsidR="00D65416">
        <w:rPr>
          <w:rStyle w:val="a6"/>
          <w:rFonts w:ascii="Times New Roman" w:hAnsi="Times New Roman"/>
          <w:sz w:val="28"/>
          <w:szCs w:val="28"/>
        </w:rPr>
        <w:t>сельского поселения Зайцева Речка</w:t>
      </w:r>
      <w:r w:rsidR="00D65416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 правовому просвещению и правовому информированию населения в целях профилактики правонарушений.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 Формы деятельности по правовому просвещению и правовому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информированию граждан в целях профилактики правонарушений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2.1. 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D830AF" w:rsidRPr="00E52B6F" w:rsidRDefault="004E1B0D" w:rsidP="006F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- размещение информационных, </w:t>
      </w:r>
      <w:proofErr w:type="spellStart"/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</w:t>
      </w:r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яснительных</w:t>
      </w:r>
      <w:proofErr w:type="spellEnd"/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материалов на сайте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администрации </w:t>
      </w:r>
      <w:r w:rsidR="00D65416">
        <w:rPr>
          <w:rStyle w:val="a6"/>
          <w:rFonts w:ascii="Times New Roman" w:hAnsi="Times New Roman"/>
          <w:sz w:val="28"/>
          <w:szCs w:val="28"/>
        </w:rPr>
        <w:t>сельского поселения Зайцева Речка (далее – поселени</w:t>
      </w:r>
      <w:r w:rsidR="00525E7D">
        <w:rPr>
          <w:rStyle w:val="a6"/>
          <w:rFonts w:ascii="Times New Roman" w:hAnsi="Times New Roman"/>
          <w:sz w:val="28"/>
          <w:szCs w:val="28"/>
        </w:rPr>
        <w:t>я</w:t>
      </w:r>
      <w:r w:rsidR="00D65416">
        <w:rPr>
          <w:rStyle w:val="a6"/>
          <w:rFonts w:ascii="Times New Roman" w:hAnsi="Times New Roman"/>
          <w:sz w:val="28"/>
          <w:szCs w:val="28"/>
        </w:rPr>
        <w:t>)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 информационно-телекоммуникационной сети «Интернет»;</w:t>
      </w:r>
    </w:p>
    <w:p w:rsidR="00D830AF" w:rsidRPr="00E52B6F" w:rsidRDefault="004E1B0D" w:rsidP="006F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изготовление информационных буклетов, брошюр, памяток;</w:t>
      </w:r>
    </w:p>
    <w:p w:rsidR="00D830AF" w:rsidRPr="00E52B6F" w:rsidRDefault="004E1B0D" w:rsidP="006F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проведение лекций, встреч, бесед, семинаров и иных мероприятий с участием населения.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2.3. В целях организации работы по правовому просвещению и правовому информированию населения распоряжением администрации </w:t>
      </w:r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поселения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назначается должностное лицо (структурное п</w:t>
      </w:r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одразделение) администрации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поселения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, ответственное за осуществление деятельности по правовому просвещению и правовому информированию населения (далее - уполномоченное лицо).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bookmarkStart w:id="2" w:name="P51"/>
      <w:bookmarkEnd w:id="2"/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2.4. 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территории </w:t>
      </w:r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сельского поселения Зайцева Речка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, результаты которой используются в работе по правовому просвещению и правовому информированию граждан.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3. Организация деятельности по размещению информационных,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праворазъяснительных материалов</w:t>
      </w:r>
      <w:r w:rsidR="002C0312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 информационно-телекоммуникационной сети «Интернет»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85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3.1. На сайте администрации </w:t>
      </w:r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поселения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 информационно-телекоммуникационной сети «Интернет» создается отдельный раздел, на котором обеспечивается размещение информационных, праворазъяснительных материалов.</w:t>
      </w:r>
    </w:p>
    <w:p w:rsidR="00D830AF" w:rsidRPr="00E52B6F" w:rsidRDefault="004E1B0D" w:rsidP="0085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3.2. Уполномоченное лицо, исходя из результатов деятельности, указанной пункте 2.4 настоящего Положения, на постоянной основе (не реже 1 раза </w:t>
      </w:r>
      <w:r w:rsidR="006F45D2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 месяц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) разрабатывает и размещает соответствующие информационные, праворазъяснительные материалы, направленные на профилактику правонарушений среди населения.</w:t>
      </w:r>
    </w:p>
    <w:p w:rsidR="00D830AF" w:rsidRPr="00E52B6F" w:rsidRDefault="004E1B0D" w:rsidP="0085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3.3. Информационные, праворазъяснительные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4. Изготовление и распространение информационных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буклетов,</w:t>
      </w:r>
      <w:r w:rsidR="009E1E2B"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брошюр, памяток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4.1. Информационные буклеты, брошюры, памятки изготавливаются за счет средств местного бюджета.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4.3. Распространение изготовленных информационных буклетов, брошюр, памяток населению производится: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в здании администрации </w:t>
      </w:r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поселения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путем раздачи гражданам;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в муниципальных образовательных организациях путем раздачи обучающимся и их родителям (законными представителям);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иными средствами и способами.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5. Проведение лекций, встреч, бесед, семинаров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 иных мероприятий с участием граждан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 </w:t>
      </w:r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сельского поселения Зайцева Речка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5.2. Информацию о проведении указанных в пункте 5.1 настоящего Положения мероприятиях уполномоченное лицо р</w:t>
      </w:r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азмещает на сайте администрации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поселения 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 информационно-телекоммуникационной сети «Интернет».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5.3. Указанная в пункте 5.2 настоящего Положения информация размещается не позднее чем за 15 суток до дня проведения соответствующего мероприятия.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6. Контроль за соблюдением требований настоящего Положения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6.1. Контроль за соблюдением требований наст</w:t>
      </w:r>
      <w:r w:rsidR="004B7788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оящего Положения осуществляется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65416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глав</w:t>
      </w:r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ой</w:t>
      </w:r>
      <w:r w:rsidR="00D65416"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сельского поселения Зайцева Речка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830AF" w:rsidRPr="00E52B6F" w:rsidRDefault="004E1B0D" w:rsidP="00E5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6.2. 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 </w:t>
      </w:r>
      <w:r w:rsidR="00D65416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сельского поселения Зайцева Речка</w:t>
      </w:r>
      <w:r w:rsidRPr="00E52B6F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 </w:t>
      </w:r>
    </w:p>
    <w:p w:rsidR="00D830AF" w:rsidRPr="00E52B6F" w:rsidRDefault="00D830AF" w:rsidP="00E52B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30AF" w:rsidRPr="00E52B6F" w:rsidRDefault="00D830AF" w:rsidP="00E52B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E1E2B" w:rsidRPr="00E52B6F" w:rsidRDefault="009E1E2B" w:rsidP="004B7788">
      <w:pPr>
        <w:spacing w:after="0" w:line="240" w:lineRule="auto"/>
        <w:jc w:val="both"/>
        <w:rPr>
          <w:rStyle w:val="Hyperlink1"/>
          <w:rFonts w:eastAsia="Arial Unicode MS"/>
          <w:sz w:val="28"/>
          <w:szCs w:val="28"/>
        </w:rPr>
      </w:pPr>
    </w:p>
    <w:sectPr w:rsidR="009E1E2B" w:rsidRPr="00E52B6F">
      <w:head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8C" w:rsidRDefault="007D208C">
      <w:pPr>
        <w:spacing w:after="0" w:line="240" w:lineRule="auto"/>
      </w:pPr>
      <w:r>
        <w:separator/>
      </w:r>
    </w:p>
  </w:endnote>
  <w:endnote w:type="continuationSeparator" w:id="0">
    <w:p w:rsidR="007D208C" w:rsidRDefault="007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8C" w:rsidRDefault="007D208C">
      <w:pPr>
        <w:spacing w:after="0" w:line="240" w:lineRule="auto"/>
      </w:pPr>
      <w:r>
        <w:separator/>
      </w:r>
    </w:p>
  </w:footnote>
  <w:footnote w:type="continuationSeparator" w:id="0">
    <w:p w:rsidR="007D208C" w:rsidRDefault="007D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68091"/>
      <w:docPartObj>
        <w:docPartGallery w:val="Page Numbers (Top of Page)"/>
        <w:docPartUnique/>
      </w:docPartObj>
    </w:sdtPr>
    <w:sdtEndPr/>
    <w:sdtContent>
      <w:p w:rsidR="00A94CAE" w:rsidRDefault="00A94C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C6">
          <w:rPr>
            <w:noProof/>
          </w:rPr>
          <w:t>4</w:t>
        </w:r>
        <w:r>
          <w:fldChar w:fldCharType="end"/>
        </w:r>
      </w:p>
    </w:sdtContent>
  </w:sdt>
  <w:p w:rsidR="00D830AF" w:rsidRDefault="00D830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B16"/>
    <w:multiLevelType w:val="hybridMultilevel"/>
    <w:tmpl w:val="D0087132"/>
    <w:lvl w:ilvl="0" w:tplc="AA6C969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AF"/>
    <w:rsid w:val="000229DB"/>
    <w:rsid w:val="001E1D8D"/>
    <w:rsid w:val="002A1454"/>
    <w:rsid w:val="002C0312"/>
    <w:rsid w:val="003128E6"/>
    <w:rsid w:val="00410BD6"/>
    <w:rsid w:val="004A5C15"/>
    <w:rsid w:val="004B7788"/>
    <w:rsid w:val="004E1B0D"/>
    <w:rsid w:val="00525E7D"/>
    <w:rsid w:val="005422C8"/>
    <w:rsid w:val="006546A5"/>
    <w:rsid w:val="00667B39"/>
    <w:rsid w:val="006C439D"/>
    <w:rsid w:val="006F1755"/>
    <w:rsid w:val="006F45D2"/>
    <w:rsid w:val="00722C68"/>
    <w:rsid w:val="00742B2F"/>
    <w:rsid w:val="007458D7"/>
    <w:rsid w:val="007D1BF7"/>
    <w:rsid w:val="007D208C"/>
    <w:rsid w:val="008316B7"/>
    <w:rsid w:val="008543DE"/>
    <w:rsid w:val="00897351"/>
    <w:rsid w:val="009B0909"/>
    <w:rsid w:val="009D5778"/>
    <w:rsid w:val="009E1E2B"/>
    <w:rsid w:val="009E7AFC"/>
    <w:rsid w:val="009F4995"/>
    <w:rsid w:val="00A10344"/>
    <w:rsid w:val="00A94CAE"/>
    <w:rsid w:val="00B670C6"/>
    <w:rsid w:val="00BB6BAC"/>
    <w:rsid w:val="00C37D1E"/>
    <w:rsid w:val="00C631F9"/>
    <w:rsid w:val="00CE3711"/>
    <w:rsid w:val="00D001DC"/>
    <w:rsid w:val="00D02590"/>
    <w:rsid w:val="00D162A1"/>
    <w:rsid w:val="00D65416"/>
    <w:rsid w:val="00D830AF"/>
    <w:rsid w:val="00E137BE"/>
    <w:rsid w:val="00E52B6F"/>
    <w:rsid w:val="00E75A08"/>
    <w:rsid w:val="00E91F60"/>
    <w:rsid w:val="00EA4BE9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2580"/>
  <w15:docId w15:val="{F5537484-618B-4B8A-9759-68C6A68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454545"/>
      <w:sz w:val="24"/>
      <w:szCs w:val="24"/>
      <w:u w:color="454545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A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CAE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A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CAE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List Paragraph"/>
    <w:basedOn w:val="a"/>
    <w:uiPriority w:val="34"/>
    <w:qFormat/>
    <w:rsid w:val="008316B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316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41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0BD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ob.ru/aktualno/npa/postanovleniya/o/13356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Наталья Николаевна</dc:creator>
  <cp:lastModifiedBy>1</cp:lastModifiedBy>
  <cp:revision>16</cp:revision>
  <cp:lastPrinted>2024-03-27T15:39:00Z</cp:lastPrinted>
  <dcterms:created xsi:type="dcterms:W3CDTF">2024-04-11T03:51:00Z</dcterms:created>
  <dcterms:modified xsi:type="dcterms:W3CDTF">2024-04-24T10:19:00Z</dcterms:modified>
</cp:coreProperties>
</file>