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51" w:rsidRDefault="00570416" w:rsidP="004C4E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</w:t>
      </w:r>
      <w:r w:rsidR="004C4E51">
        <w:rPr>
          <w:rFonts w:ascii="Times New Roman" w:hAnsi="Times New Roman" w:cs="Times New Roman"/>
          <w:b/>
          <w:sz w:val="24"/>
          <w:szCs w:val="24"/>
        </w:rPr>
        <w:t>ЩЕНИЕ</w:t>
      </w:r>
    </w:p>
    <w:p w:rsidR="0090460C" w:rsidRPr="00470270" w:rsidRDefault="0090460C" w:rsidP="009046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B45D7" w:rsidRDefault="00AB45D7" w:rsidP="009127BF">
      <w:pPr>
        <w:pStyle w:val="a3"/>
        <w:ind w:firstLine="426"/>
        <w:jc w:val="center"/>
        <w:rPr>
          <w:b/>
          <w:sz w:val="24"/>
          <w:szCs w:val="24"/>
        </w:rPr>
      </w:pPr>
      <w:r w:rsidRPr="00470270">
        <w:rPr>
          <w:b/>
          <w:sz w:val="24"/>
          <w:szCs w:val="24"/>
        </w:rPr>
        <w:t xml:space="preserve">В соответствии с постановлением администрации </w:t>
      </w:r>
      <w:r w:rsidR="00D26BE9">
        <w:rPr>
          <w:b/>
          <w:sz w:val="24"/>
          <w:szCs w:val="24"/>
        </w:rPr>
        <w:t>сельского поселения Зайцева Речка</w:t>
      </w:r>
      <w:r w:rsidRPr="00470270">
        <w:rPr>
          <w:b/>
          <w:sz w:val="24"/>
          <w:szCs w:val="24"/>
        </w:rPr>
        <w:t xml:space="preserve"> от </w:t>
      </w:r>
      <w:r w:rsidR="0007184C">
        <w:rPr>
          <w:b/>
          <w:sz w:val="24"/>
          <w:szCs w:val="24"/>
        </w:rPr>
        <w:t>07.12.2020</w:t>
      </w:r>
      <w:r w:rsidRPr="00993E51">
        <w:rPr>
          <w:b/>
          <w:sz w:val="24"/>
          <w:szCs w:val="24"/>
        </w:rPr>
        <w:t>№</w:t>
      </w:r>
      <w:r w:rsidR="0007184C">
        <w:rPr>
          <w:b/>
          <w:sz w:val="24"/>
          <w:szCs w:val="24"/>
        </w:rPr>
        <w:t>156</w:t>
      </w:r>
      <w:r w:rsidR="0033249B">
        <w:rPr>
          <w:b/>
          <w:sz w:val="24"/>
          <w:szCs w:val="24"/>
        </w:rPr>
        <w:t xml:space="preserve"> </w:t>
      </w:r>
      <w:r w:rsidR="009127BF">
        <w:rPr>
          <w:b/>
          <w:sz w:val="24"/>
          <w:szCs w:val="24"/>
        </w:rPr>
        <w:t>«</w:t>
      </w:r>
      <w:r w:rsidRPr="00993E51">
        <w:rPr>
          <w:b/>
          <w:sz w:val="24"/>
          <w:szCs w:val="24"/>
        </w:rPr>
        <w:t>Об утверждении условий проведения аукциона на право заключения</w:t>
      </w:r>
      <w:r w:rsidRPr="00470270">
        <w:rPr>
          <w:b/>
          <w:sz w:val="24"/>
          <w:szCs w:val="24"/>
        </w:rPr>
        <w:t xml:space="preserve"> договора аренды муниципального имущества» объявляется открытый аукцион на право заключения договора аренды муниципального имущества:</w:t>
      </w:r>
    </w:p>
    <w:p w:rsidR="00AB45D7" w:rsidRPr="002063BC" w:rsidRDefault="00AB45D7" w:rsidP="00AB45D7"/>
    <w:tbl>
      <w:tblPr>
        <w:tblW w:w="9857" w:type="dxa"/>
        <w:tblInd w:w="-34" w:type="dxa"/>
        <w:tblLayout w:type="fixed"/>
        <w:tblLook w:val="04A0"/>
      </w:tblPr>
      <w:tblGrid>
        <w:gridCol w:w="709"/>
        <w:gridCol w:w="11"/>
        <w:gridCol w:w="2966"/>
        <w:gridCol w:w="6171"/>
      </w:tblGrid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B45D7" w:rsidRPr="00633C61" w:rsidTr="005C3AED">
        <w:trPr>
          <w:trHeight w:val="2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28">
              <w:rPr>
                <w:rFonts w:ascii="Times New Roman" w:hAnsi="Times New Roman" w:cs="Times New Roman"/>
                <w:sz w:val="24"/>
                <w:szCs w:val="24"/>
              </w:rPr>
              <w:t>Открытый аукцион на право заключения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728">
              <w:rPr>
                <w:rFonts w:ascii="Times New Roman" w:hAnsi="Times New Roman" w:cs="Times New Roman"/>
                <w:sz w:val="24"/>
                <w:szCs w:val="24"/>
              </w:rPr>
              <w:t xml:space="preserve"> аренды муниципального имущества:</w:t>
            </w:r>
          </w:p>
          <w:p w:rsidR="00AB45D7" w:rsidRPr="00D53610" w:rsidRDefault="00AB45D7" w:rsidP="0007184C">
            <w:pPr>
              <w:pStyle w:val="a3"/>
              <w:rPr>
                <w:sz w:val="24"/>
                <w:szCs w:val="24"/>
              </w:rPr>
            </w:pPr>
            <w:r w:rsidRPr="00255C26">
              <w:rPr>
                <w:sz w:val="24"/>
                <w:szCs w:val="24"/>
              </w:rPr>
              <w:t xml:space="preserve">аренда </w:t>
            </w:r>
            <w:r w:rsidR="00D26BE9">
              <w:rPr>
                <w:sz w:val="24"/>
                <w:szCs w:val="24"/>
              </w:rPr>
              <w:t xml:space="preserve">административного </w:t>
            </w:r>
            <w:r w:rsidRPr="00255C26">
              <w:rPr>
                <w:sz w:val="24"/>
                <w:szCs w:val="24"/>
              </w:rPr>
              <w:t xml:space="preserve">здания </w:t>
            </w:r>
          </w:p>
        </w:tc>
      </w:tr>
      <w:tr w:rsidR="00AB45D7" w:rsidRPr="00633C61" w:rsidTr="005C3AED">
        <w:trPr>
          <w:trHeight w:val="2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 аукциона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527FF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аукциона выступает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Зайцева Речка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="003B1E7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 xml:space="preserve">с.п. Зайцева Речка, </w:t>
            </w:r>
            <w:r w:rsidR="0006420D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ий район, 62864</w:t>
            </w:r>
            <w:r w:rsidR="00064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6BE9" w:rsidRPr="00D26BE9" w:rsidRDefault="00335482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zaik</w:t>
              </w:r>
              <w:r w:rsidR="00D26BE9" w:rsidRPr="00D26B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D26BE9" w:rsidRPr="00D26B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6BE9" w:rsidRPr="00D26B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45D7" w:rsidRPr="00633C61" w:rsidRDefault="00D26BE9" w:rsidP="00D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(83466) 21-37-91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pStyle w:val="a3"/>
              <w:rPr>
                <w:sz w:val="24"/>
                <w:szCs w:val="24"/>
              </w:rPr>
            </w:pPr>
            <w:r w:rsidRPr="00633C61">
              <w:rPr>
                <w:sz w:val="24"/>
                <w:szCs w:val="24"/>
              </w:rPr>
              <w:t>Аукцион</w:t>
            </w:r>
            <w:r>
              <w:rPr>
                <w:sz w:val="24"/>
                <w:szCs w:val="24"/>
              </w:rPr>
              <w:t xml:space="preserve">, </w:t>
            </w:r>
            <w:r w:rsidRPr="00633C61">
              <w:rPr>
                <w:sz w:val="24"/>
                <w:szCs w:val="24"/>
              </w:rPr>
              <w:t>открытый по составу участников и форме подачи предложений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D26BE9">
            <w:pPr>
              <w:pStyle w:val="a3"/>
              <w:rPr>
                <w:sz w:val="24"/>
                <w:szCs w:val="24"/>
              </w:rPr>
            </w:pPr>
            <w:r w:rsidRPr="006C6D79">
              <w:rPr>
                <w:sz w:val="24"/>
                <w:szCs w:val="24"/>
              </w:rPr>
              <w:t xml:space="preserve">аренда </w:t>
            </w:r>
            <w:r w:rsidR="00D26BE9">
              <w:rPr>
                <w:sz w:val="24"/>
                <w:szCs w:val="24"/>
              </w:rPr>
              <w:t xml:space="preserve">административного </w:t>
            </w:r>
            <w:r w:rsidRPr="006C6D79">
              <w:rPr>
                <w:sz w:val="24"/>
                <w:szCs w:val="24"/>
              </w:rPr>
              <w:t xml:space="preserve">здания </w:t>
            </w:r>
          </w:p>
          <w:p w:rsidR="00D26BE9" w:rsidRPr="008B1F96" w:rsidRDefault="00D26BE9" w:rsidP="00D26BE9">
            <w:pPr>
              <w:pStyle w:val="a3"/>
              <w:rPr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C6D79" w:rsidRDefault="00D26BE9" w:rsidP="005C3AED">
            <w:pPr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пер.Больничный, д. 3</w:t>
            </w:r>
            <w:r w:rsidR="00AB45D7" w:rsidRPr="006C6D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с.п. Зайцева Речка</w:t>
            </w:r>
            <w:r w:rsidR="00FD2F94">
              <w:rPr>
                <w:rFonts w:ascii="Times New Roman" w:hAnsi="Times New Roman" w:cs="Times New Roman"/>
              </w:rPr>
              <w:t>, Нижневартовский район, Тюменская область</w:t>
            </w:r>
          </w:p>
          <w:p w:rsidR="00AB45D7" w:rsidRPr="008B1F96" w:rsidRDefault="00AB45D7" w:rsidP="005C3AE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C6D79" w:rsidRDefault="00AB45D7" w:rsidP="005C3AED">
            <w:pPr>
              <w:pStyle w:val="a3"/>
              <w:jc w:val="left"/>
              <w:rPr>
                <w:sz w:val="24"/>
                <w:szCs w:val="24"/>
              </w:rPr>
            </w:pPr>
            <w:r w:rsidRPr="006C6D79">
              <w:rPr>
                <w:sz w:val="24"/>
                <w:szCs w:val="24"/>
              </w:rPr>
              <w:t>Общая площадь здани</w:t>
            </w:r>
            <w:r w:rsidR="007D3CFB">
              <w:rPr>
                <w:sz w:val="24"/>
                <w:szCs w:val="24"/>
              </w:rPr>
              <w:t>я</w:t>
            </w:r>
            <w:r w:rsidRPr="006C6D79">
              <w:rPr>
                <w:sz w:val="24"/>
                <w:szCs w:val="24"/>
              </w:rPr>
              <w:t xml:space="preserve"> – </w:t>
            </w:r>
            <w:r w:rsidR="00D26BE9">
              <w:rPr>
                <w:sz w:val="24"/>
                <w:szCs w:val="24"/>
              </w:rPr>
              <w:t>45,6</w:t>
            </w:r>
            <w:r w:rsidRPr="006C6D79">
              <w:rPr>
                <w:sz w:val="24"/>
                <w:szCs w:val="24"/>
              </w:rPr>
              <w:t>кв.м.</w:t>
            </w:r>
          </w:p>
          <w:p w:rsidR="00AB45D7" w:rsidRPr="005F560B" w:rsidRDefault="00AB45D7" w:rsidP="00D26BE9">
            <w:pPr>
              <w:pStyle w:val="a3"/>
              <w:rPr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Целевоеназначение</w:t>
            </w:r>
          </w:p>
          <w:p w:rsidR="00FE7A65" w:rsidRDefault="00FE7A65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A65" w:rsidRDefault="00FE7A65" w:rsidP="00FE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  <w:p w:rsidR="00FE7A65" w:rsidRDefault="00FE7A65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D26BE9" w:rsidP="005C3AE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Административное здание</w:t>
            </w:r>
          </w:p>
          <w:p w:rsidR="00FE7A65" w:rsidRDefault="00FE7A65" w:rsidP="005C3AED">
            <w:pPr>
              <w:rPr>
                <w:rFonts w:ascii="Times New Roman" w:hAnsi="Times New Roman" w:cs="Times New Roman"/>
                <w:szCs w:val="28"/>
              </w:rPr>
            </w:pPr>
          </w:p>
          <w:p w:rsidR="00FE7A65" w:rsidRDefault="00FE7A65" w:rsidP="00FE7A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Здание одноэтажное</w:t>
            </w:r>
          </w:p>
          <w:p w:rsidR="00FE7A65" w:rsidRDefault="00FE7A65" w:rsidP="00FE7A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Стены: </w:t>
            </w:r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сборно- щитовые панели</w:t>
            </w:r>
          </w:p>
          <w:p w:rsidR="00FE7A65" w:rsidRPr="00E9085E" w:rsidRDefault="00FE7A65" w:rsidP="00FE7A6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Крыша </w:t>
            </w:r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двухскатная, асбестоцементные листы по дощатой обрешетке.</w:t>
            </w:r>
          </w:p>
          <w:p w:rsidR="00FE7A65" w:rsidRDefault="00FE7A65" w:rsidP="00FE7A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Полы </w:t>
            </w:r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линолеум по дощатому основанию</w:t>
            </w:r>
          </w:p>
          <w:p w:rsidR="00E9085E" w:rsidRPr="00E9085E" w:rsidRDefault="00E9085E" w:rsidP="00E9085E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E9085E">
              <w:rPr>
                <w:rFonts w:ascii="Times New Roman" w:eastAsia="Times New Roman" w:hAnsi="Times New Roman" w:cs="Times New Roman"/>
                <w:szCs w:val="28"/>
              </w:rPr>
              <w:t xml:space="preserve">Водопровод, канализация - есть </w:t>
            </w:r>
          </w:p>
          <w:p w:rsidR="00FE7A65" w:rsidRPr="00E562F3" w:rsidRDefault="00E9085E" w:rsidP="00E9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5E">
              <w:rPr>
                <w:rFonts w:ascii="Times New Roman" w:eastAsia="Times New Roman" w:hAnsi="Times New Roman" w:cs="Times New Roman"/>
                <w:szCs w:val="28"/>
              </w:rPr>
              <w:t xml:space="preserve">Отопление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E9085E">
              <w:rPr>
                <w:rFonts w:ascii="Times New Roman" w:eastAsia="Times New Roman" w:hAnsi="Times New Roman" w:cs="Times New Roman"/>
                <w:szCs w:val="28"/>
              </w:rPr>
              <w:t xml:space="preserve"> центральное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5D7" w:rsidRPr="0037240E" w:rsidTr="005C3AED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  <w:spacing w:after="0" w:afterAutospacing="0"/>
            </w:pPr>
            <w:r w:rsidRPr="0037240E">
              <w:rPr>
                <w:b/>
                <w:bCs/>
                <w:color w:val="000000"/>
              </w:rPr>
              <w:t>Требования к техническому состоянию имущества, права на которое передаются по договору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  <w:spacing w:after="0" w:afterAutospacing="0"/>
            </w:pPr>
            <w:r w:rsidRPr="0037240E">
              <w:rPr>
                <w:color w:val="000000"/>
              </w:rPr>
              <w:t>По окончании срока действия договора аренды либо при его досрочном расторжении, объект недвижимости должен быть возвращен в исправном состоянии, с учетом нормативного износа.</w:t>
            </w:r>
          </w:p>
        </w:tc>
      </w:tr>
      <w:tr w:rsidR="00AB45D7" w:rsidRPr="00633C61" w:rsidTr="005C3AED">
        <w:trPr>
          <w:trHeight w:val="4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</w:pPr>
            <w:r w:rsidRPr="0037240E">
              <w:rPr>
                <w:b/>
                <w:bCs/>
                <w:color w:val="000000"/>
              </w:rPr>
              <w:t>Изменение условий договора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</w:pPr>
            <w:r w:rsidRPr="0037240E">
              <w:rPr>
                <w:color w:val="000000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94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арендной платы в месяц</w:t>
            </w:r>
            <w:r w:rsidR="00FD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здание</w:t>
            </w:r>
            <w:r w:rsidR="00E9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737FF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</w:t>
            </w:r>
            <w:r w:rsidR="00E9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  <w:r w:rsidR="00E9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08" w:rsidRDefault="00C22408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BC1761" w:rsidRDefault="00AB45D7" w:rsidP="005C3AED">
            <w:pPr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размера арендной платы 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276A5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11 000 руб.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D47B77" w:rsidRDefault="00AB45D7" w:rsidP="005C3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размера арендной 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производится</w:t>
            </w:r>
            <w:r w:rsidRPr="00D4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арендодателем ежегодно, но не ранее чем через год после заключения договора аренды, на размер уровня инфляции. </w:t>
            </w:r>
          </w:p>
          <w:p w:rsidR="00AB45D7" w:rsidRPr="00DB2433" w:rsidRDefault="00AB45D7" w:rsidP="005C3AE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Арендная плата </w:t>
            </w:r>
            <w:r w:rsidRPr="00D47B7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 пересмотрена в сторону уменьшения.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(руб.)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276A57" w:rsidRDefault="00276A57" w:rsidP="005C3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2 200 руб.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93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E9085E" w:rsidRDefault="00AB45D7" w:rsidP="005C3A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«Шаг аукциона» - 5% начальной (минимальной) </w:t>
            </w:r>
            <w:r w:rsidR="009127BF" w:rsidRPr="0027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цены договора</w:t>
            </w:r>
            <w:r w:rsidRPr="0027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276A57" w:rsidRDefault="00276A57" w:rsidP="005C3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550,00 руб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 заявок на участие в аукционе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633C61">
              <w:rPr>
                <w:rFonts w:ascii="Times New Roman" w:hAnsi="Times New Roman" w:cs="Times New Roman"/>
                <w:b/>
                <w:sz w:val="24"/>
              </w:rPr>
              <w:t>ачал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осрока </w:t>
            </w:r>
            <w:r w:rsidRPr="00633C61">
              <w:rPr>
                <w:rFonts w:ascii="Times New Roman" w:hAnsi="Times New Roman" w:cs="Times New Roman"/>
                <w:b/>
                <w:sz w:val="24"/>
              </w:rPr>
              <w:t xml:space="preserve">подачи заявок на участие в аукционе 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срока подачи заявок на участие в аукционе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06420D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с.п. Зайцева </w:t>
            </w:r>
            <w:r w:rsidR="009127BF">
              <w:rPr>
                <w:rFonts w:ascii="Times New Roman" w:hAnsi="Times New Roman" w:cs="Times New Roman"/>
                <w:sz w:val="24"/>
                <w:szCs w:val="24"/>
              </w:rPr>
              <w:t>Речка, Нижневартовский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12702">
              <w:rPr>
                <w:rFonts w:ascii="Times New Roman" w:hAnsi="Times New Roman" w:cs="Times New Roman"/>
                <w:sz w:val="24"/>
                <w:szCs w:val="24"/>
              </w:rPr>
              <w:t>, Тюменская область</w:t>
            </w:r>
          </w:p>
          <w:p w:rsidR="0006420D" w:rsidRDefault="0006420D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276A57">
            <w:pPr>
              <w:overflowPunct w:val="0"/>
              <w:autoSpaceDE w:val="0"/>
              <w:autoSpaceDN w:val="0"/>
              <w:adjustRightInd w:val="0"/>
              <w:ind w:right="16"/>
              <w:rPr>
                <w:rFonts w:ascii="Times New Roman" w:hAnsi="Times New Roman" w:cs="Times New Roman"/>
                <w:sz w:val="24"/>
              </w:rPr>
            </w:pPr>
            <w:r w:rsidRPr="003B1E75">
              <w:rPr>
                <w:rFonts w:ascii="Times New Roman" w:hAnsi="Times New Roman" w:cs="Times New Roman"/>
                <w:sz w:val="24"/>
              </w:rPr>
              <w:t>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E9085E" w:rsidRDefault="00C22408" w:rsidP="005C3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143D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  <w:r w:rsidR="00332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16 час. 00 мин. (время местное)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 и срок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документации об аукционе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аукциона: </w:t>
            </w:r>
          </w:p>
          <w:p w:rsidR="00712702" w:rsidRDefault="00712702" w:rsidP="0071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с.п. Зайцева Речка,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Тюменская область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1E5D62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1E5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 имущества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Проведение осмотра осуществляется не реже, чем через каждые пять рабочих дней с даты размещения извещения о проведении аукциона на официальном сайте, но не позднее чем за два рабочих дня до даты окончания срока подачи заявок на участие в аукционе.</w:t>
            </w:r>
          </w:p>
        </w:tc>
      </w:tr>
      <w:tr w:rsidR="00AB45D7" w:rsidRPr="00633C61" w:rsidTr="00C22408">
        <w:trPr>
          <w:trHeight w:val="14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начала рассмотрения заявок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BA271B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Почтовая, д. 12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с.п. Зайцева Речка, </w:t>
            </w:r>
            <w:r w:rsidR="00AB45D7" w:rsidRPr="003B1E75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 w:rsidR="00AB45D7" w:rsidRPr="003B1E75">
              <w:rPr>
                <w:rFonts w:ascii="Times New Roman" w:hAnsi="Times New Roman" w:cs="Times New Roman"/>
                <w:sz w:val="24"/>
                <w:szCs w:val="24"/>
              </w:rPr>
              <w:t>, Тюменская область,</w:t>
            </w:r>
          </w:p>
          <w:p w:rsidR="00AB45D7" w:rsidRPr="00C3613B" w:rsidRDefault="003B143D" w:rsidP="005C3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</w:t>
            </w:r>
            <w:r w:rsidR="00C22408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  <w:r w:rsidR="00BE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16 час.00 мин. (время местное)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BA271B" w:rsidP="005C3AED">
            <w:pPr>
              <w:rPr>
                <w:rFonts w:ascii="Times New Roman" w:hAnsi="Times New Roman" w:cs="Times New Roman"/>
                <w:sz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2, с.п. Зайцева Речка,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, Тюменская</w:t>
            </w:r>
            <w:r w:rsidR="0006420D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5D7" w:rsidRPr="003B143D" w:rsidRDefault="003B143D" w:rsidP="005C3AED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22408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  <w:r w:rsidR="00AB45D7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11 час. (время местное)</w:t>
            </w:r>
            <w:bookmarkStart w:id="0" w:name="_GoBack"/>
            <w:bookmarkEnd w:id="0"/>
          </w:p>
          <w:p w:rsidR="00AB45D7" w:rsidRPr="003B1E75" w:rsidRDefault="00AB45D7" w:rsidP="005C3AED">
            <w:pPr>
              <w:tabs>
                <w:tab w:val="left" w:pos="421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перечисления задатков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8620016728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862001001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40302810400005000013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РКЦ Нижневартовск г. Нижневартовск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047169000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 ОКТМО 7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1819412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65611105035100000120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Администрация 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Зайцева Речка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(л.сч. 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656.00.001.1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5D7" w:rsidRPr="003B1E75" w:rsidRDefault="00AB45D7" w:rsidP="005C3A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 (оплата задатка за участие в аукционе на право заключения договора аренды муниципального имущества)</w:t>
            </w:r>
          </w:p>
          <w:p w:rsidR="00AB45D7" w:rsidRPr="003B1E75" w:rsidRDefault="00AB45D7" w:rsidP="005C3A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b/>
                <w:bCs/>
                <w:sz w:val="24"/>
              </w:rPr>
              <w:t>Инструкция по подготовке заявки</w:t>
            </w:r>
          </w:p>
        </w:tc>
      </w:tr>
      <w:tr w:rsidR="00AB45D7" w:rsidRPr="00633C61" w:rsidTr="005C3AED">
        <w:trPr>
          <w:trHeight w:val="31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</w:rPr>
              <w:t>Язык аукционной заявки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окументы, входящие в состав заявки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аукционе (Приложение 1 или 2).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2. Сведения о заявителе (участнике) аукциона (Приложение 3).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3. Копия документа, удостоверяющего личность (для физических лиц).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4. Полученные не ранее, чем за шесть месяцев до даты размещения на официальном сайте извещения о проведении аукциона: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(для иностранных лиц).</w:t>
            </w:r>
          </w:p>
          <w:p w:rsidR="00AB45D7" w:rsidRPr="003B1E75" w:rsidRDefault="00AB45D7" w:rsidP="005C3AED">
            <w:pPr>
              <w:pStyle w:val="a5"/>
              <w:ind w:left="12" w:firstLine="0"/>
              <w:rPr>
                <w:sz w:val="24"/>
                <w:szCs w:val="24"/>
              </w:rPr>
            </w:pPr>
            <w:r w:rsidRPr="003B1E75">
              <w:rPr>
                <w:sz w:val="24"/>
                <w:szCs w:val="24"/>
              </w:rPr>
              <w:t>5. Документ, подтверждающий полномочия лица на осуществление действий от имени заявителя (для юридических лиц - копия документа или выписка из документа о назначении руководителя).</w:t>
            </w:r>
          </w:p>
          <w:p w:rsidR="00AB45D7" w:rsidRPr="003B1E75" w:rsidRDefault="00AB45D7" w:rsidP="005C3AED">
            <w:pPr>
              <w:pStyle w:val="a5"/>
              <w:ind w:left="12" w:firstLine="0"/>
              <w:rPr>
                <w:sz w:val="24"/>
                <w:szCs w:val="24"/>
              </w:rPr>
            </w:pPr>
            <w:r w:rsidRPr="003B1E75">
              <w:rPr>
                <w:sz w:val="24"/>
                <w:szCs w:val="24"/>
              </w:rPr>
              <w:t>6. Доверенность уполномоченному представителю на осуществление действий от имени заявителя (в случае если от имени заявителя действует иное лицо) (Приложение 5).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7. Копия учредительных документов (для юридических лиц).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8. Копия решения об одобрении или о совершении крупной сделки в случае, если требование о необходимости наличия такого решения установлено законодательством Российской Федерации, учредительными документами юридического лица.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9. Документ или копия документа, подтверждающего внесение задатка.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Иные документы по усмотрению заявителя, подтверждающие право заявителя на участие в  аукционе.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заявки на участие в аукционе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с прикладываемыми к ней описью (Приложение 4) и документами 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проши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ваются,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пронумеров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ываются, скрепляются печатью и подписываются заявителем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подписания договора аренды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победителем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десяти дней и не позднее</w:t>
            </w:r>
            <w:r w:rsidRPr="00633C61">
              <w:rPr>
                <w:rFonts w:ascii="Times New Roman" w:hAnsi="Times New Roman" w:cs="Times New Roman"/>
              </w:rPr>
              <w:t xml:space="preserve"> двадцати дней </w:t>
            </w:r>
            <w:r>
              <w:rPr>
                <w:rFonts w:ascii="Times New Roman" w:hAnsi="Times New Roman" w:cs="Times New Roman"/>
              </w:rPr>
              <w:t>со дня размещения на официальном сайте торгов протокола аукциона либо протокола рассмотрения единственной заявки на участие в аукционе либо признания участником аукциона только одного заявителя</w:t>
            </w:r>
            <w:r w:rsidRPr="00633C61">
              <w:rPr>
                <w:rFonts w:ascii="Times New Roman" w:hAnsi="Times New Roman" w:cs="Times New Roman"/>
              </w:rPr>
              <w:t>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6846EE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с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порядок оплаты по договору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pStyle w:val="a5"/>
              <w:ind w:left="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Безналичным путем, е</w:t>
            </w:r>
            <w:r w:rsidRPr="00633C61">
              <w:rPr>
                <w:sz w:val="24"/>
                <w:szCs w:val="24"/>
              </w:rPr>
              <w:t>жемесячн</w:t>
            </w:r>
            <w:r>
              <w:rPr>
                <w:sz w:val="24"/>
                <w:szCs w:val="24"/>
              </w:rPr>
              <w:t xml:space="preserve">о, </w:t>
            </w:r>
            <w:r w:rsidRPr="00633C61">
              <w:rPr>
                <w:sz w:val="24"/>
                <w:szCs w:val="24"/>
              </w:rPr>
              <w:t>не позднее 5 числа месяца, следующего за текущим</w:t>
            </w:r>
          </w:p>
        </w:tc>
      </w:tr>
    </w:tbl>
    <w:p w:rsidR="00AB45D7" w:rsidRDefault="00AB45D7" w:rsidP="00AB45D7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C4E51" w:rsidRPr="00470270" w:rsidRDefault="004C4E51" w:rsidP="00AB45D7">
      <w:pPr>
        <w:pStyle w:val="a3"/>
        <w:ind w:firstLine="426"/>
        <w:rPr>
          <w:b/>
          <w:sz w:val="24"/>
          <w:szCs w:val="24"/>
        </w:rPr>
      </w:pPr>
    </w:p>
    <w:sectPr w:rsidR="004C4E51" w:rsidRPr="00470270" w:rsidSect="009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E51"/>
    <w:rsid w:val="0006420D"/>
    <w:rsid w:val="0007184C"/>
    <w:rsid w:val="000A7B43"/>
    <w:rsid w:val="002463CE"/>
    <w:rsid w:val="00276A57"/>
    <w:rsid w:val="002C3A11"/>
    <w:rsid w:val="003205EC"/>
    <w:rsid w:val="0033249B"/>
    <w:rsid w:val="00335482"/>
    <w:rsid w:val="0034772F"/>
    <w:rsid w:val="00366ED3"/>
    <w:rsid w:val="003737FF"/>
    <w:rsid w:val="0038795B"/>
    <w:rsid w:val="003B143D"/>
    <w:rsid w:val="003B1E75"/>
    <w:rsid w:val="003D7F2B"/>
    <w:rsid w:val="004C4E51"/>
    <w:rsid w:val="005100D7"/>
    <w:rsid w:val="00550E9F"/>
    <w:rsid w:val="0056775F"/>
    <w:rsid w:val="00570416"/>
    <w:rsid w:val="005B17BA"/>
    <w:rsid w:val="00617C1D"/>
    <w:rsid w:val="00676B07"/>
    <w:rsid w:val="006846EE"/>
    <w:rsid w:val="006A4F8A"/>
    <w:rsid w:val="0071242E"/>
    <w:rsid w:val="00712702"/>
    <w:rsid w:val="007D3CFB"/>
    <w:rsid w:val="008E6CB1"/>
    <w:rsid w:val="0090460C"/>
    <w:rsid w:val="009127BF"/>
    <w:rsid w:val="00916790"/>
    <w:rsid w:val="009C726F"/>
    <w:rsid w:val="00AB45D7"/>
    <w:rsid w:val="00AE4C78"/>
    <w:rsid w:val="00BA271B"/>
    <w:rsid w:val="00BE2FF7"/>
    <w:rsid w:val="00BF0F4A"/>
    <w:rsid w:val="00C22408"/>
    <w:rsid w:val="00C3613B"/>
    <w:rsid w:val="00CA234B"/>
    <w:rsid w:val="00D26BE9"/>
    <w:rsid w:val="00E12724"/>
    <w:rsid w:val="00E9085E"/>
    <w:rsid w:val="00FD2F94"/>
    <w:rsid w:val="00FE0645"/>
    <w:rsid w:val="00FE7A65"/>
    <w:rsid w:val="00FF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1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4E5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4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C4E51"/>
    <w:pPr>
      <w:ind w:firstLine="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4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C4E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26B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F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i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Виктория</cp:lastModifiedBy>
  <cp:revision>30</cp:revision>
  <cp:lastPrinted>2020-12-10T12:34:00Z</cp:lastPrinted>
  <dcterms:created xsi:type="dcterms:W3CDTF">2017-03-21T11:39:00Z</dcterms:created>
  <dcterms:modified xsi:type="dcterms:W3CDTF">2020-12-14T03:41:00Z</dcterms:modified>
</cp:coreProperties>
</file>