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54673" w14:textId="77777777" w:rsidR="00E07C55" w:rsidRPr="006907E4" w:rsidRDefault="00E07C55" w:rsidP="00E07C55">
      <w:pPr>
        <w:pStyle w:val="af"/>
        <w:rPr>
          <w:rFonts w:eastAsia="Arial Unicode MS" w:cs="Arial"/>
          <w:b/>
          <w:bCs/>
          <w:iCs/>
          <w:sz w:val="22"/>
          <w:szCs w:val="22"/>
        </w:rPr>
      </w:pPr>
      <w:r w:rsidRPr="006907E4">
        <w:rPr>
          <w:rFonts w:eastAsia="Arial Unicode MS" w:cs="Arial"/>
          <w:b/>
          <w:bCs/>
          <w:iCs/>
          <w:sz w:val="22"/>
          <w:szCs w:val="22"/>
        </w:rPr>
        <w:t>Ханты-Мансийский автономный округ-Югра</w:t>
      </w:r>
    </w:p>
    <w:p w14:paraId="364C8617" w14:textId="77777777" w:rsidR="00E07C55" w:rsidRPr="006907E4" w:rsidRDefault="00E07C55" w:rsidP="00E07C55">
      <w:pPr>
        <w:pStyle w:val="af"/>
        <w:rPr>
          <w:rFonts w:eastAsia="Arial Unicode MS" w:cs="Arial"/>
          <w:b/>
          <w:bCs/>
          <w:iCs/>
          <w:sz w:val="22"/>
          <w:szCs w:val="22"/>
        </w:rPr>
      </w:pPr>
      <w:r w:rsidRPr="006907E4">
        <w:rPr>
          <w:rFonts w:eastAsia="Arial Unicode MS" w:cs="Arial"/>
          <w:b/>
          <w:bCs/>
          <w:iCs/>
          <w:sz w:val="22"/>
          <w:szCs w:val="22"/>
        </w:rPr>
        <w:t>(Тюменская область)</w:t>
      </w:r>
    </w:p>
    <w:p w14:paraId="30C0F1CE" w14:textId="77777777" w:rsidR="00E07C55" w:rsidRPr="006907E4" w:rsidRDefault="00E07C55" w:rsidP="00E07C55">
      <w:pPr>
        <w:pStyle w:val="af"/>
        <w:rPr>
          <w:rFonts w:eastAsia="Arial Unicode MS" w:cs="Arial"/>
          <w:b/>
          <w:bCs/>
          <w:iCs/>
          <w:sz w:val="22"/>
          <w:szCs w:val="22"/>
        </w:rPr>
      </w:pPr>
      <w:r w:rsidRPr="006907E4">
        <w:rPr>
          <w:rFonts w:eastAsia="Arial Unicode MS" w:cs="Arial"/>
          <w:b/>
          <w:bCs/>
          <w:iCs/>
          <w:sz w:val="22"/>
          <w:szCs w:val="22"/>
        </w:rPr>
        <w:t>Нижневартовский район</w:t>
      </w:r>
    </w:p>
    <w:p w14:paraId="75093051" w14:textId="77777777" w:rsidR="00E07C55" w:rsidRPr="006907E4" w:rsidRDefault="00E07C55" w:rsidP="00E07C55">
      <w:pPr>
        <w:pStyle w:val="af"/>
        <w:rPr>
          <w:rFonts w:eastAsia="Arial Unicode MS" w:cs="Arial"/>
          <w:b/>
          <w:bCs/>
          <w:iCs/>
          <w:sz w:val="32"/>
          <w:szCs w:val="32"/>
        </w:rPr>
      </w:pPr>
      <w:r w:rsidRPr="006907E4">
        <w:rPr>
          <w:rFonts w:eastAsia="Arial Unicode MS" w:cs="Arial"/>
          <w:b/>
          <w:bCs/>
          <w:iCs/>
          <w:sz w:val="32"/>
          <w:szCs w:val="32"/>
        </w:rPr>
        <w:t xml:space="preserve">Администрация </w:t>
      </w:r>
    </w:p>
    <w:p w14:paraId="7C8F9460" w14:textId="77777777" w:rsidR="00E07C55" w:rsidRPr="006907E4" w:rsidRDefault="00E07C55" w:rsidP="00E07C55">
      <w:pPr>
        <w:pStyle w:val="af"/>
        <w:rPr>
          <w:rFonts w:eastAsia="Arial Unicode MS" w:cs="Arial"/>
          <w:b/>
          <w:bCs/>
          <w:iCs/>
          <w:sz w:val="32"/>
          <w:szCs w:val="32"/>
        </w:rPr>
      </w:pPr>
      <w:r w:rsidRPr="006907E4">
        <w:rPr>
          <w:rFonts w:eastAsia="Arial Unicode MS" w:cs="Arial"/>
          <w:b/>
          <w:bCs/>
          <w:iCs/>
          <w:sz w:val="32"/>
          <w:szCs w:val="32"/>
        </w:rPr>
        <w:t xml:space="preserve">сельского поселения </w:t>
      </w:r>
    </w:p>
    <w:p w14:paraId="2B3C17F2" w14:textId="77777777" w:rsidR="00E07C55" w:rsidRPr="006907E4" w:rsidRDefault="00E07C55" w:rsidP="00E07C55">
      <w:pPr>
        <w:pStyle w:val="af"/>
        <w:rPr>
          <w:rFonts w:eastAsia="Arial Unicode MS" w:cs="Arial"/>
          <w:b/>
          <w:bCs/>
          <w:iCs/>
          <w:sz w:val="32"/>
          <w:szCs w:val="32"/>
        </w:rPr>
      </w:pPr>
      <w:r w:rsidRPr="006907E4">
        <w:rPr>
          <w:rFonts w:eastAsia="Arial Unicode MS" w:cs="Arial"/>
          <w:b/>
          <w:bCs/>
          <w:iCs/>
          <w:sz w:val="32"/>
          <w:szCs w:val="32"/>
        </w:rPr>
        <w:t xml:space="preserve">Зайцева Речка </w:t>
      </w:r>
    </w:p>
    <w:p w14:paraId="3B6F5623" w14:textId="77777777" w:rsidR="00E07C55" w:rsidRPr="006907E4" w:rsidRDefault="00E07C55" w:rsidP="00E07C55">
      <w:pPr>
        <w:pStyle w:val="af"/>
        <w:rPr>
          <w:rFonts w:eastAsia="Arial Unicode MS" w:cs="Arial"/>
          <w:b/>
          <w:bCs/>
          <w:iCs/>
          <w:sz w:val="22"/>
          <w:szCs w:val="22"/>
        </w:rPr>
      </w:pPr>
    </w:p>
    <w:p w14:paraId="39485189" w14:textId="75475CB2" w:rsidR="00E07C55" w:rsidRPr="006907E4" w:rsidRDefault="00E07C55" w:rsidP="00E07C55">
      <w:pPr>
        <w:pStyle w:val="4"/>
        <w:spacing w:before="0" w:after="0"/>
        <w:jc w:val="center"/>
        <w:rPr>
          <w:rFonts w:eastAsia="Arial Unicode MS"/>
          <w:sz w:val="40"/>
          <w:szCs w:val="40"/>
        </w:rPr>
      </w:pPr>
      <w:r w:rsidRPr="006907E4">
        <w:rPr>
          <w:rFonts w:eastAsia="Arial Unicode MS"/>
          <w:sz w:val="40"/>
          <w:szCs w:val="40"/>
        </w:rPr>
        <w:t>ПОСТАНОВЛЕНИЕ</w:t>
      </w:r>
      <w:r w:rsidR="00B272DF">
        <w:rPr>
          <w:rFonts w:eastAsia="Arial Unicode MS"/>
          <w:sz w:val="40"/>
          <w:szCs w:val="40"/>
        </w:rPr>
        <w:t xml:space="preserve"> </w:t>
      </w:r>
      <w:r w:rsidR="00495B1A">
        <w:rPr>
          <w:rFonts w:eastAsia="Arial Unicode MS"/>
          <w:sz w:val="40"/>
          <w:szCs w:val="40"/>
        </w:rPr>
        <w:t xml:space="preserve"> </w:t>
      </w:r>
    </w:p>
    <w:p w14:paraId="266CBFED" w14:textId="77777777" w:rsidR="00E07C55" w:rsidRPr="006907E4" w:rsidRDefault="00E07C55" w:rsidP="00E07C55">
      <w:pPr>
        <w:autoSpaceDE w:val="0"/>
        <w:autoSpaceDN w:val="0"/>
        <w:adjustRightInd w:val="0"/>
        <w:ind w:firstLine="540"/>
        <w:jc w:val="both"/>
      </w:pPr>
    </w:p>
    <w:p w14:paraId="350BA1B1" w14:textId="4E1DABDF" w:rsidR="00E07C55" w:rsidRPr="006907E4" w:rsidRDefault="00F929D0" w:rsidP="00E07C55">
      <w:pPr>
        <w:mirrorIndents/>
        <w:jc w:val="both"/>
      </w:pPr>
      <w:r w:rsidRPr="006907E4">
        <w:t>О</w:t>
      </w:r>
      <w:r w:rsidR="00E07C55" w:rsidRPr="006907E4">
        <w:t>т</w:t>
      </w:r>
      <w:r>
        <w:t xml:space="preserve">    </w:t>
      </w:r>
      <w:bookmarkStart w:id="0" w:name="_Hlk54968383"/>
      <w:r w:rsidR="001A159F" w:rsidRPr="001A159F">
        <w:rPr>
          <w:u w:val="single"/>
        </w:rPr>
        <w:t>23</w:t>
      </w:r>
      <w:r w:rsidRPr="00495B1A">
        <w:rPr>
          <w:u w:val="single"/>
        </w:rPr>
        <w:t>.</w:t>
      </w:r>
      <w:r w:rsidR="001A159F">
        <w:rPr>
          <w:u w:val="single"/>
        </w:rPr>
        <w:t>12</w:t>
      </w:r>
      <w:r w:rsidRPr="00F929D0">
        <w:rPr>
          <w:u w:val="single"/>
        </w:rPr>
        <w:t>.</w:t>
      </w:r>
      <w:r w:rsidR="00E07C55" w:rsidRPr="002D49EC">
        <w:rPr>
          <w:u w:val="single"/>
        </w:rPr>
        <w:t>20</w:t>
      </w:r>
      <w:r w:rsidR="00466CE9">
        <w:rPr>
          <w:u w:val="single"/>
        </w:rPr>
        <w:t>20</w:t>
      </w:r>
      <w:bookmarkEnd w:id="0"/>
      <w:r w:rsidR="00E07C55" w:rsidRPr="006907E4">
        <w:tab/>
      </w:r>
      <w:r>
        <w:t xml:space="preserve">      </w:t>
      </w:r>
      <w:r w:rsidR="00E07C55" w:rsidRPr="006907E4">
        <w:tab/>
      </w:r>
      <w:r w:rsidR="00E07C55" w:rsidRPr="006907E4">
        <w:tab/>
      </w:r>
      <w:r w:rsidR="00E07C55" w:rsidRPr="006907E4">
        <w:tab/>
      </w:r>
      <w:r w:rsidR="00E07C55" w:rsidRPr="006907E4">
        <w:tab/>
      </w:r>
      <w:r w:rsidR="00E07C55" w:rsidRPr="006907E4">
        <w:tab/>
        <w:t xml:space="preserve">                 </w:t>
      </w:r>
      <w:r>
        <w:t xml:space="preserve">              </w:t>
      </w:r>
      <w:r w:rsidR="00E07C55" w:rsidRPr="006907E4">
        <w:t xml:space="preserve">        </w:t>
      </w:r>
      <w:r>
        <w:t xml:space="preserve">      </w:t>
      </w:r>
      <w:r w:rsidR="00E07C55" w:rsidRPr="006907E4">
        <w:t>№</w:t>
      </w:r>
      <w:r w:rsidR="00E07C55">
        <w:t xml:space="preserve"> </w:t>
      </w:r>
      <w:r w:rsidR="00973833">
        <w:t>_</w:t>
      </w:r>
      <w:r w:rsidR="003641F2">
        <w:rPr>
          <w:u w:val="single"/>
        </w:rPr>
        <w:t>179</w:t>
      </w:r>
      <w:r w:rsidR="00973833" w:rsidRPr="001A159F">
        <w:rPr>
          <w:u w:val="single"/>
        </w:rPr>
        <w:t>_</w:t>
      </w:r>
    </w:p>
    <w:p w14:paraId="1A46DECA" w14:textId="77777777" w:rsidR="00E07C55" w:rsidRPr="006907E4" w:rsidRDefault="00E07C55" w:rsidP="00E07C55">
      <w:pPr>
        <w:jc w:val="both"/>
      </w:pPr>
      <w:r w:rsidRPr="006907E4">
        <w:t>с.п. Зайцева Речка</w:t>
      </w:r>
    </w:p>
    <w:p w14:paraId="2BDDBCE8" w14:textId="77777777" w:rsidR="002805A2" w:rsidRPr="00B05448" w:rsidRDefault="002805A2" w:rsidP="002805A2">
      <w:pPr>
        <w:rPr>
          <w:szCs w:val="30"/>
        </w:rPr>
      </w:pPr>
    </w:p>
    <w:p w14:paraId="74A4DBBB" w14:textId="5D149B7B" w:rsidR="00770DD7" w:rsidRPr="00770DD7" w:rsidRDefault="00973833" w:rsidP="003C1F3F">
      <w:pPr>
        <w:autoSpaceDE w:val="0"/>
        <w:autoSpaceDN w:val="0"/>
        <w:adjustRightInd w:val="0"/>
        <w:ind w:right="5241"/>
        <w:jc w:val="both"/>
      </w:pPr>
      <w:r>
        <w:rPr>
          <w:bCs/>
        </w:rPr>
        <w:t>О внесении изменений в Постановление от 30.11.2018 №154 «</w:t>
      </w:r>
      <w:r w:rsidR="00770DD7" w:rsidRPr="00770DD7">
        <w:rPr>
          <w:bCs/>
        </w:rPr>
        <w:t xml:space="preserve">Об утверждении муниципальной программы «Управление в сфере муниципальных финансов в </w:t>
      </w:r>
      <w:r w:rsidR="009C1ECE">
        <w:rPr>
          <w:bCs/>
        </w:rPr>
        <w:t>сельском поселении Зайцева Речка</w:t>
      </w:r>
      <w:r w:rsidR="00770DD7" w:rsidRPr="006B0D69">
        <w:rPr>
          <w:bCs/>
        </w:rPr>
        <w:t>»</w:t>
      </w:r>
      <w:r>
        <w:rPr>
          <w:bCs/>
        </w:rPr>
        <w:t>»</w:t>
      </w:r>
      <w:r w:rsidR="00616800" w:rsidRPr="00616800">
        <w:t xml:space="preserve"> </w:t>
      </w:r>
      <w:r w:rsidR="00616800" w:rsidRPr="00616800">
        <w:rPr>
          <w:bCs/>
        </w:rPr>
        <w:t xml:space="preserve">(с изменениями </w:t>
      </w:r>
      <w:r w:rsidR="00616800">
        <w:rPr>
          <w:bCs/>
        </w:rPr>
        <w:t xml:space="preserve">от 22.03.2019 №71; </w:t>
      </w:r>
      <w:r w:rsidR="00616800" w:rsidRPr="00616800">
        <w:rPr>
          <w:bCs/>
        </w:rPr>
        <w:t>от 17.05.2019 №11</w:t>
      </w:r>
      <w:r w:rsidR="00616800">
        <w:rPr>
          <w:bCs/>
        </w:rPr>
        <w:t>2</w:t>
      </w:r>
      <w:r w:rsidR="00616800" w:rsidRPr="00616800">
        <w:rPr>
          <w:bCs/>
        </w:rPr>
        <w:t>;</w:t>
      </w:r>
      <w:r w:rsidR="00616800">
        <w:rPr>
          <w:bCs/>
        </w:rPr>
        <w:t xml:space="preserve"> от 12.07.2019 №139</w:t>
      </w:r>
      <w:r w:rsidR="00B272DF">
        <w:rPr>
          <w:bCs/>
        </w:rPr>
        <w:t>; от 02.12.2019 №207</w:t>
      </w:r>
      <w:r w:rsidR="00B72215">
        <w:rPr>
          <w:bCs/>
        </w:rPr>
        <w:t>; от 02.12.2019 №217</w:t>
      </w:r>
      <w:r w:rsidR="003A1504">
        <w:rPr>
          <w:bCs/>
        </w:rPr>
        <w:t>; от 26.03.2020 №42</w:t>
      </w:r>
      <w:r w:rsidR="00B5780F">
        <w:rPr>
          <w:bCs/>
        </w:rPr>
        <w:t xml:space="preserve">; </w:t>
      </w:r>
      <w:r w:rsidR="00B5780F" w:rsidRPr="00B5780F">
        <w:rPr>
          <w:bCs/>
        </w:rPr>
        <w:t>21.09.2020</w:t>
      </w:r>
      <w:r w:rsidR="00B5780F">
        <w:rPr>
          <w:bCs/>
        </w:rPr>
        <w:t xml:space="preserve"> №118</w:t>
      </w:r>
      <w:r w:rsidR="00616800" w:rsidRPr="00B5780F">
        <w:rPr>
          <w:bCs/>
        </w:rPr>
        <w:t>)</w:t>
      </w:r>
    </w:p>
    <w:p w14:paraId="738E91C3" w14:textId="77777777" w:rsidR="00770DD7" w:rsidRDefault="00770DD7" w:rsidP="00770DD7">
      <w:pPr>
        <w:ind w:firstLine="709"/>
        <w:jc w:val="both"/>
      </w:pPr>
    </w:p>
    <w:p w14:paraId="3F7AD75B" w14:textId="7B961F70" w:rsidR="00770DD7" w:rsidRPr="00770DD7" w:rsidRDefault="00401332" w:rsidP="00E07C55">
      <w:pPr>
        <w:spacing w:after="240" w:line="322" w:lineRule="exact"/>
        <w:ind w:left="20" w:right="20" w:firstLine="700"/>
        <w:jc w:val="both"/>
      </w:pPr>
      <w:r w:rsidRPr="00794A20">
        <w:rPr>
          <w:bCs/>
          <w:szCs w:val="26"/>
        </w:rPr>
        <w:t>В соответствии со статьей 179 Бюджетного кодекса Российской Федерации, руководствуясь</w:t>
      </w:r>
      <w:r w:rsidR="009F5E24">
        <w:rPr>
          <w:bCs/>
          <w:szCs w:val="26"/>
        </w:rPr>
        <w:t xml:space="preserve"> </w:t>
      </w:r>
      <w:r w:rsidR="00770DD7" w:rsidRPr="00770DD7">
        <w:t>постановлени</w:t>
      </w:r>
      <w:r>
        <w:t>е</w:t>
      </w:r>
      <w:r w:rsidR="00770DD7" w:rsidRPr="00770DD7">
        <w:t>м</w:t>
      </w:r>
      <w:r w:rsidR="009C1ECE">
        <w:t xml:space="preserve"> </w:t>
      </w:r>
      <w:r w:rsidR="009C1ECE" w:rsidRPr="00EE1C4C">
        <w:t xml:space="preserve">администрации </w:t>
      </w:r>
      <w:r w:rsidR="009C1ECE">
        <w:t xml:space="preserve">сельского поселения </w:t>
      </w:r>
      <w:r w:rsidR="009C1ECE" w:rsidRPr="0041572E">
        <w:t xml:space="preserve">от  25.10.2018 № 130 </w:t>
      </w:r>
      <w:r w:rsidR="009C1ECE" w:rsidRPr="0041572E">
        <w:rPr>
          <w:b/>
        </w:rPr>
        <w:t>«</w:t>
      </w:r>
      <w:r w:rsidR="009C1ECE" w:rsidRPr="0041572E">
        <w:rPr>
          <w:rStyle w:val="afc"/>
          <w:b w:val="0"/>
          <w:color w:val="000000"/>
        </w:rPr>
        <w:t>О модельной муниципальной программе сельского поселения Зайцева Речка, порядке принятия решения о разработке муниципальных программ сельского поселения Зайцева Речка, их формирования, утверждения и реализации и плане мероприятий по обеспечению разработки, утверждению муниципальных программ сельского поселения Зайцева Речка в соответствии с национальными целями развития</w:t>
      </w:r>
      <w:r w:rsidR="00E07C55">
        <w:rPr>
          <w:b/>
          <w:bCs/>
        </w:rPr>
        <w:t>»</w:t>
      </w:r>
      <w:r w:rsidR="009C1ECE" w:rsidRPr="0041572E">
        <w:rPr>
          <w:b/>
          <w:bCs/>
        </w:rPr>
        <w:t xml:space="preserve"> </w:t>
      </w:r>
      <w:r w:rsidR="00E07C55" w:rsidRPr="00F80641">
        <w:rPr>
          <w:rFonts w:eastAsia="Arial Unicode MS"/>
        </w:rPr>
        <w:t>(с изменениями от 21.11.2018 №145), постановлением администрации сельского поселения от  07.11.2018 № 138 «Об утверждении перечня муниципальных программ в сельском по</w:t>
      </w:r>
      <w:r w:rsidR="00085C86">
        <w:rPr>
          <w:rFonts w:eastAsia="Arial Unicode MS"/>
        </w:rPr>
        <w:t>селении Зайцева Речка»</w:t>
      </w:r>
      <w:r w:rsidR="00085C86" w:rsidRPr="00085C86">
        <w:rPr>
          <w:rFonts w:eastAsia="Arial Unicode MS"/>
        </w:rPr>
        <w:t>,  с целью уточнения объемов финансирования муниципальной программы</w:t>
      </w:r>
      <w:r w:rsidR="00065895">
        <w:rPr>
          <w:rFonts w:eastAsia="Arial Unicode MS"/>
        </w:rPr>
        <w:t xml:space="preserve">, </w:t>
      </w:r>
      <w:r w:rsidR="00065895" w:rsidRPr="00065895">
        <w:rPr>
          <w:rFonts w:eastAsia="Arial Unicode MS"/>
        </w:rPr>
        <w:t>постановлением администрации сельского поселения от  29.08.2020 № 110 «О принятии решения о внесении изменений в сводную бюджетную роспись бюджета с.п. Зайцева Речка на 2020 год и на плановый период 2021 и 2022 годов»</w:t>
      </w:r>
      <w:r w:rsidR="00085C86" w:rsidRPr="00085C86">
        <w:rPr>
          <w:rFonts w:eastAsia="Arial Unicode MS"/>
        </w:rPr>
        <w:t>:</w:t>
      </w:r>
    </w:p>
    <w:p w14:paraId="66A49F17" w14:textId="7D82A34A" w:rsidR="00770DD7" w:rsidRPr="00770DD7" w:rsidRDefault="00770DD7" w:rsidP="009F5E24">
      <w:pPr>
        <w:ind w:firstLine="851"/>
        <w:jc w:val="both"/>
        <w:rPr>
          <w:bCs/>
        </w:rPr>
      </w:pPr>
      <w:r w:rsidRPr="00770DD7">
        <w:t xml:space="preserve">1. </w:t>
      </w:r>
      <w:r w:rsidR="00973833">
        <w:t>Внести изменение в</w:t>
      </w:r>
      <w:r w:rsidRPr="00770DD7">
        <w:t xml:space="preserve"> </w:t>
      </w:r>
      <w:r w:rsidR="00973833">
        <w:rPr>
          <w:bCs/>
        </w:rPr>
        <w:t>Постановление от 30.11.2018 №154 «</w:t>
      </w:r>
      <w:r w:rsidR="00973833" w:rsidRPr="00770DD7">
        <w:rPr>
          <w:bCs/>
        </w:rPr>
        <w:t xml:space="preserve">Об утверждении муниципальной программы «Управление в сфере муниципальных финансов в </w:t>
      </w:r>
      <w:r w:rsidR="00973833">
        <w:rPr>
          <w:bCs/>
        </w:rPr>
        <w:t>сельском поселении Зайцева Речка</w:t>
      </w:r>
      <w:r w:rsidR="00973833" w:rsidRPr="006B0D69">
        <w:rPr>
          <w:bCs/>
        </w:rPr>
        <w:t>»</w:t>
      </w:r>
      <w:r w:rsidR="00973833">
        <w:rPr>
          <w:bCs/>
        </w:rPr>
        <w:t>:</w:t>
      </w:r>
    </w:p>
    <w:p w14:paraId="019FA813" w14:textId="68FA44B0" w:rsidR="00A633A8" w:rsidRDefault="00973833" w:rsidP="00687968">
      <w:pPr>
        <w:jc w:val="both"/>
      </w:pPr>
      <w:r>
        <w:t xml:space="preserve">           </w:t>
      </w:r>
      <w:r w:rsidR="00E82837">
        <w:t>1.1.</w:t>
      </w:r>
      <w:r w:rsidR="00E82837" w:rsidRPr="00E82837">
        <w:tab/>
        <w:t xml:space="preserve"> В приложении к постановлению администрации сельского поселения Зайцева Речка в Паспорте муниципальной программы раздел «Параметры финансового обеспечения муниципальной программы» изложить в следующей редакции:</w:t>
      </w:r>
    </w:p>
    <w:p w14:paraId="1E3653F7" w14:textId="296B1615" w:rsidR="00687968" w:rsidRPr="00687968" w:rsidRDefault="00A633A8" w:rsidP="00687968">
      <w:pPr>
        <w:jc w:val="both"/>
      </w:pPr>
      <w:r>
        <w:lastRenderedPageBreak/>
        <w:t xml:space="preserve">  </w:t>
      </w:r>
      <w:r w:rsidR="00E82837" w:rsidRPr="00E82837">
        <w:t xml:space="preserve"> </w:t>
      </w:r>
      <w:r w:rsidR="00BF66D4">
        <w:t>«</w:t>
      </w:r>
      <w:r w:rsidR="00687968" w:rsidRPr="00687968">
        <w:t>общий объем финансиро</w:t>
      </w:r>
      <w:r w:rsidR="00085C86">
        <w:t xml:space="preserve">вания муниципальной программы </w:t>
      </w:r>
      <w:r w:rsidR="00E956A8">
        <w:t xml:space="preserve">– </w:t>
      </w:r>
      <w:r w:rsidR="003A1504">
        <w:t>10</w:t>
      </w:r>
      <w:r w:rsidR="00103E7A">
        <w:t>5</w:t>
      </w:r>
      <w:r w:rsidR="00322AF6">
        <w:t> </w:t>
      </w:r>
      <w:r w:rsidR="00103E7A">
        <w:t>0</w:t>
      </w:r>
      <w:r w:rsidR="00322AF6">
        <w:t>46,8</w:t>
      </w:r>
      <w:r w:rsidR="00687968" w:rsidRPr="00687968">
        <w:t xml:space="preserve"> тыс. руб., из них:</w:t>
      </w:r>
    </w:p>
    <w:p w14:paraId="253FF68F" w14:textId="77777777" w:rsidR="00687968" w:rsidRPr="00687968" w:rsidRDefault="00687968" w:rsidP="00687968">
      <w:pPr>
        <w:jc w:val="both"/>
      </w:pPr>
      <w:r w:rsidRPr="00687968">
        <w:t xml:space="preserve">2019 год – </w:t>
      </w:r>
      <w:r w:rsidR="00E956A8" w:rsidRPr="00E956A8">
        <w:t>44 065,4</w:t>
      </w:r>
      <w:r w:rsidR="00E956A8">
        <w:t xml:space="preserve"> </w:t>
      </w:r>
      <w:r w:rsidRPr="00687968">
        <w:t>тыс. рублей;</w:t>
      </w:r>
    </w:p>
    <w:p w14:paraId="21E29EE6" w14:textId="3A1D01B3" w:rsidR="00687968" w:rsidRPr="00687968" w:rsidRDefault="00687968" w:rsidP="00687968">
      <w:pPr>
        <w:jc w:val="both"/>
      </w:pPr>
      <w:r>
        <w:t xml:space="preserve">2020 год – </w:t>
      </w:r>
      <w:r w:rsidR="003A1504" w:rsidRPr="003A1504">
        <w:t>35</w:t>
      </w:r>
      <w:r w:rsidR="003A1504">
        <w:t xml:space="preserve"> </w:t>
      </w:r>
      <w:r w:rsidR="003A1504" w:rsidRPr="003A1504">
        <w:t>629,1</w:t>
      </w:r>
      <w:r w:rsidRPr="00687968">
        <w:t>тыс. рублей;</w:t>
      </w:r>
    </w:p>
    <w:p w14:paraId="0DF693F5" w14:textId="5484C91C" w:rsidR="00687968" w:rsidRPr="00687968" w:rsidRDefault="00687968" w:rsidP="00687968">
      <w:pPr>
        <w:jc w:val="both"/>
      </w:pPr>
      <w:r w:rsidRPr="00687968">
        <w:t xml:space="preserve">2021 год </w:t>
      </w:r>
      <w:r w:rsidRPr="00687968">
        <w:softHyphen/>
        <w:t xml:space="preserve">– </w:t>
      </w:r>
      <w:r w:rsidR="00103E7A">
        <w:t>9 896,3</w:t>
      </w:r>
      <w:r w:rsidRPr="00687968">
        <w:t xml:space="preserve"> тыс. рублей;</w:t>
      </w:r>
    </w:p>
    <w:p w14:paraId="4796CC89" w14:textId="4B861C8D" w:rsidR="00687968" w:rsidRPr="00687968" w:rsidRDefault="00687968" w:rsidP="00687968">
      <w:pPr>
        <w:jc w:val="both"/>
      </w:pPr>
      <w:r w:rsidRPr="00687968">
        <w:t>2022 год –</w:t>
      </w:r>
      <w:r w:rsidR="00322AF6">
        <w:t>8 704,9</w:t>
      </w:r>
      <w:r w:rsidR="008F1C00" w:rsidRPr="008F1C00">
        <w:t xml:space="preserve"> </w:t>
      </w:r>
      <w:r w:rsidRPr="00687968">
        <w:t>тыс. рублей;</w:t>
      </w:r>
    </w:p>
    <w:p w14:paraId="7F3175E3" w14:textId="222F55D1" w:rsidR="00687968" w:rsidRPr="00687968" w:rsidRDefault="00687968" w:rsidP="00687968">
      <w:pPr>
        <w:jc w:val="both"/>
      </w:pPr>
      <w:r w:rsidRPr="00687968">
        <w:t xml:space="preserve">2023 год – </w:t>
      </w:r>
      <w:r w:rsidR="00322AF6">
        <w:t>6 751,1</w:t>
      </w:r>
      <w:r w:rsidRPr="00687968">
        <w:t xml:space="preserve"> тыс. рублей;</w:t>
      </w:r>
    </w:p>
    <w:p w14:paraId="278488AB" w14:textId="77777777" w:rsidR="00687968" w:rsidRPr="00687968" w:rsidRDefault="00687968" w:rsidP="00687968">
      <w:pPr>
        <w:jc w:val="both"/>
      </w:pPr>
      <w:r w:rsidRPr="00687968">
        <w:t>2024 год – 0,0 тыс. рублей;</w:t>
      </w:r>
    </w:p>
    <w:p w14:paraId="227BBDB2" w14:textId="77777777" w:rsidR="00687968" w:rsidRPr="00687968" w:rsidRDefault="00687968" w:rsidP="00687968">
      <w:pPr>
        <w:jc w:val="both"/>
      </w:pPr>
      <w:r w:rsidRPr="00687968">
        <w:t>2025 год – 0,0 тыс. рублей;</w:t>
      </w:r>
    </w:p>
    <w:p w14:paraId="00292AA3" w14:textId="77777777" w:rsidR="00687968" w:rsidRPr="00687968" w:rsidRDefault="00687968" w:rsidP="00687968">
      <w:pPr>
        <w:jc w:val="both"/>
      </w:pPr>
      <w:r w:rsidRPr="00687968">
        <w:t>2026 год – 0,0 тыс. рублей;</w:t>
      </w:r>
    </w:p>
    <w:p w14:paraId="465561F1" w14:textId="77777777" w:rsidR="00687968" w:rsidRPr="00687968" w:rsidRDefault="00687968" w:rsidP="00687968">
      <w:pPr>
        <w:jc w:val="both"/>
      </w:pPr>
      <w:r w:rsidRPr="00687968">
        <w:t>2027 год – 0,0 тыс. рублей;</w:t>
      </w:r>
    </w:p>
    <w:p w14:paraId="549B3344" w14:textId="77777777" w:rsidR="00687968" w:rsidRPr="00687968" w:rsidRDefault="00687968" w:rsidP="00687968">
      <w:pPr>
        <w:jc w:val="both"/>
      </w:pPr>
      <w:r w:rsidRPr="00687968">
        <w:t>2028 год – 0,0 тыс. рублей;</w:t>
      </w:r>
    </w:p>
    <w:p w14:paraId="610AA253" w14:textId="77777777" w:rsidR="00687968" w:rsidRPr="00687968" w:rsidRDefault="00687968" w:rsidP="00687968">
      <w:pPr>
        <w:jc w:val="both"/>
      </w:pPr>
      <w:r w:rsidRPr="00687968">
        <w:t>2029 год – 0,0 тыс. рублей;</w:t>
      </w:r>
    </w:p>
    <w:p w14:paraId="70023632" w14:textId="77777777" w:rsidR="00450A34" w:rsidRDefault="00687968" w:rsidP="00687968">
      <w:pPr>
        <w:jc w:val="both"/>
      </w:pPr>
      <w:r w:rsidRPr="00687968">
        <w:t>2030 год – 0,0 тыс. рублей.</w:t>
      </w:r>
      <w:r w:rsidR="00BF66D4">
        <w:t>»</w:t>
      </w:r>
    </w:p>
    <w:p w14:paraId="1FE61985" w14:textId="7A2F5C4A" w:rsidR="00085C86" w:rsidRPr="004153CD" w:rsidRDefault="00450A34" w:rsidP="00085C86">
      <w:pPr>
        <w:pStyle w:val="afffff7"/>
        <w:jc w:val="both"/>
        <w:rPr>
          <w:rFonts w:ascii="Times New Roman" w:hAnsi="Times New Roman"/>
          <w:sz w:val="28"/>
          <w:szCs w:val="28"/>
          <w:highlight w:val="yellow"/>
        </w:rPr>
      </w:pPr>
      <w:r>
        <w:t xml:space="preserve">           </w:t>
      </w:r>
      <w:r w:rsidR="00085C86">
        <w:rPr>
          <w:rFonts w:ascii="Times New Roman" w:hAnsi="Times New Roman"/>
          <w:sz w:val="28"/>
          <w:szCs w:val="28"/>
        </w:rPr>
        <w:t xml:space="preserve">   1.</w:t>
      </w:r>
      <w:r w:rsidR="00085C86" w:rsidRPr="00B015F8">
        <w:rPr>
          <w:rFonts w:ascii="Times New Roman" w:hAnsi="Times New Roman"/>
          <w:sz w:val="28"/>
          <w:szCs w:val="28"/>
        </w:rPr>
        <w:t>2.</w:t>
      </w:r>
      <w:r w:rsidR="00085C86" w:rsidRPr="00B015F8">
        <w:rPr>
          <w:rFonts w:ascii="Times New Roman" w:hAnsi="Times New Roman"/>
          <w:sz w:val="28"/>
          <w:szCs w:val="28"/>
        </w:rPr>
        <w:tab/>
        <w:t xml:space="preserve">Таблицу 2 к муниципальной программе, изложить в новой редакции согласно </w:t>
      </w:r>
      <w:r w:rsidR="00850034" w:rsidRPr="00850034">
        <w:rPr>
          <w:rFonts w:ascii="Times New Roman" w:hAnsi="Times New Roman"/>
          <w:sz w:val="28"/>
          <w:szCs w:val="28"/>
        </w:rPr>
        <w:t xml:space="preserve">приложению </w:t>
      </w:r>
      <w:r w:rsidR="00085C86" w:rsidRPr="00B015F8">
        <w:rPr>
          <w:rFonts w:ascii="Times New Roman" w:hAnsi="Times New Roman"/>
          <w:sz w:val="28"/>
          <w:szCs w:val="28"/>
        </w:rPr>
        <w:t>к настоящему постановлению.</w:t>
      </w:r>
    </w:p>
    <w:p w14:paraId="596DD8CF" w14:textId="77777777" w:rsidR="00085C86" w:rsidRPr="00085C86" w:rsidRDefault="00085C86" w:rsidP="00085C86">
      <w:pPr>
        <w:ind w:firstLine="567"/>
        <w:jc w:val="both"/>
      </w:pPr>
      <w:r w:rsidRPr="00085C86">
        <w:t xml:space="preserve">   2. Настоящее постановление опубликовать (обнародовать) в районной газете «Новости Приобья» и разместить на официальном веб-сайте администрации сельского поселения Зайцева Речка (http://zaik-adm.ru/).</w:t>
      </w:r>
    </w:p>
    <w:p w14:paraId="662360B4" w14:textId="5BE27038" w:rsidR="00085C86" w:rsidRPr="00085C86" w:rsidRDefault="00085C86" w:rsidP="00085C86">
      <w:pPr>
        <w:ind w:firstLine="567"/>
        <w:jc w:val="both"/>
      </w:pPr>
      <w:r w:rsidRPr="00085C86">
        <w:t xml:space="preserve">  </w:t>
      </w:r>
      <w:r w:rsidR="00D663CD">
        <w:t xml:space="preserve"> </w:t>
      </w:r>
      <w:r w:rsidRPr="00085C86">
        <w:t xml:space="preserve">3. </w:t>
      </w:r>
      <w:r w:rsidR="008F1C00">
        <w:t>П</w:t>
      </w:r>
      <w:r w:rsidRPr="00085C86">
        <w:t xml:space="preserve">остановление вступает в силу </w:t>
      </w:r>
      <w:r w:rsidR="00B5780F">
        <w:t>с 01.01.2021г.</w:t>
      </w:r>
    </w:p>
    <w:p w14:paraId="7641BB9E" w14:textId="77777777" w:rsidR="009C1ECE" w:rsidRDefault="009C1ECE" w:rsidP="009C1ECE">
      <w:pPr>
        <w:widowControl w:val="0"/>
        <w:tabs>
          <w:tab w:val="left" w:pos="1134"/>
        </w:tabs>
        <w:jc w:val="both"/>
      </w:pPr>
      <w:r w:rsidRPr="000729DA">
        <w:t xml:space="preserve">     </w:t>
      </w:r>
      <w:r w:rsidR="00D663CD">
        <w:t xml:space="preserve"> </w:t>
      </w:r>
      <w:r w:rsidR="00E07C55">
        <w:t xml:space="preserve">   </w:t>
      </w:r>
      <w:r w:rsidRPr="000729DA">
        <w:t xml:space="preserve">  </w:t>
      </w:r>
      <w:r>
        <w:t>4</w:t>
      </w:r>
      <w:r w:rsidRPr="000729DA">
        <w:t>. Контроль за выполнением настоящего постановления оставляю за собой.</w:t>
      </w:r>
    </w:p>
    <w:p w14:paraId="52C7A19F" w14:textId="77777777" w:rsidR="00D663CD" w:rsidRDefault="00D663CD" w:rsidP="009C1ECE">
      <w:pPr>
        <w:widowControl w:val="0"/>
        <w:tabs>
          <w:tab w:val="left" w:pos="1134"/>
        </w:tabs>
        <w:jc w:val="both"/>
      </w:pPr>
    </w:p>
    <w:p w14:paraId="4F90291A" w14:textId="77777777" w:rsidR="00D663CD" w:rsidRPr="000729DA" w:rsidRDefault="00D663CD" w:rsidP="009C1ECE">
      <w:pPr>
        <w:widowControl w:val="0"/>
        <w:tabs>
          <w:tab w:val="left" w:pos="1134"/>
        </w:tabs>
        <w:jc w:val="both"/>
      </w:pPr>
    </w:p>
    <w:p w14:paraId="6885AA34" w14:textId="77777777" w:rsidR="009C1ECE" w:rsidRPr="00FB2353" w:rsidRDefault="009C1ECE" w:rsidP="009C1ECE">
      <w:pPr>
        <w:pStyle w:val="a0"/>
        <w:jc w:val="both"/>
        <w:rPr>
          <w:szCs w:val="28"/>
        </w:rPr>
      </w:pPr>
    </w:p>
    <w:p w14:paraId="6ADF6BF9" w14:textId="77777777" w:rsidR="009C1ECE" w:rsidRDefault="009C1ECE" w:rsidP="009C1ECE">
      <w:pPr>
        <w:pStyle w:val="a0"/>
        <w:rPr>
          <w:szCs w:val="28"/>
        </w:rPr>
      </w:pPr>
      <w:r>
        <w:rPr>
          <w:szCs w:val="28"/>
        </w:rPr>
        <w:t xml:space="preserve">   </w:t>
      </w:r>
      <w:r w:rsidRPr="00FB2353">
        <w:rPr>
          <w:szCs w:val="28"/>
        </w:rPr>
        <w:t>Глава сельского поселения                                                     С.В. Субботина</w:t>
      </w:r>
    </w:p>
    <w:p w14:paraId="183E1C8E" w14:textId="77777777" w:rsidR="006661C5" w:rsidRDefault="006661C5" w:rsidP="009C1ECE">
      <w:pPr>
        <w:pStyle w:val="a0"/>
        <w:rPr>
          <w:szCs w:val="28"/>
        </w:rPr>
      </w:pPr>
    </w:p>
    <w:p w14:paraId="21DA390C" w14:textId="77777777" w:rsidR="006661C5" w:rsidRDefault="006661C5" w:rsidP="009C1ECE">
      <w:pPr>
        <w:pStyle w:val="a0"/>
        <w:rPr>
          <w:szCs w:val="28"/>
        </w:rPr>
      </w:pPr>
    </w:p>
    <w:p w14:paraId="4BCB4372" w14:textId="77777777" w:rsidR="006661C5" w:rsidRDefault="006661C5" w:rsidP="009C1ECE">
      <w:pPr>
        <w:pStyle w:val="a0"/>
        <w:rPr>
          <w:szCs w:val="28"/>
        </w:rPr>
      </w:pPr>
    </w:p>
    <w:p w14:paraId="4FE74E32" w14:textId="77777777" w:rsidR="006661C5" w:rsidRDefault="006661C5" w:rsidP="009C1ECE">
      <w:pPr>
        <w:pStyle w:val="a0"/>
        <w:rPr>
          <w:szCs w:val="28"/>
        </w:rPr>
      </w:pPr>
    </w:p>
    <w:p w14:paraId="77AFAF93" w14:textId="77777777" w:rsidR="006661C5" w:rsidRDefault="006661C5" w:rsidP="009C1ECE">
      <w:pPr>
        <w:pStyle w:val="a0"/>
        <w:rPr>
          <w:szCs w:val="28"/>
        </w:rPr>
      </w:pPr>
    </w:p>
    <w:p w14:paraId="29EF8B52" w14:textId="77777777" w:rsidR="006661C5" w:rsidRDefault="006661C5" w:rsidP="009C1ECE">
      <w:pPr>
        <w:pStyle w:val="a0"/>
        <w:rPr>
          <w:szCs w:val="28"/>
        </w:rPr>
      </w:pPr>
    </w:p>
    <w:p w14:paraId="65C09870" w14:textId="77777777" w:rsidR="006661C5" w:rsidRDefault="006661C5" w:rsidP="009C1ECE">
      <w:pPr>
        <w:pStyle w:val="a0"/>
        <w:rPr>
          <w:szCs w:val="28"/>
        </w:rPr>
      </w:pPr>
    </w:p>
    <w:p w14:paraId="28A4DDC0" w14:textId="77777777" w:rsidR="00450A34" w:rsidRDefault="00450A34" w:rsidP="00C9638B">
      <w:pPr>
        <w:ind w:left="10632"/>
        <w:jc w:val="right"/>
        <w:sectPr w:rsidR="00450A34" w:rsidSect="00450A34">
          <w:headerReference w:type="default" r:id="rId8"/>
          <w:pgSz w:w="11906" w:h="16838"/>
          <w:pgMar w:top="536" w:right="720" w:bottom="1843" w:left="720" w:header="709" w:footer="709" w:gutter="0"/>
          <w:cols w:space="720"/>
          <w:docGrid w:linePitch="381"/>
        </w:sectPr>
      </w:pPr>
    </w:p>
    <w:p w14:paraId="57DBD927" w14:textId="0FF11932" w:rsidR="00850034" w:rsidRPr="00971DB1" w:rsidRDefault="00E82837" w:rsidP="00D663CD">
      <w:pPr>
        <w:widowControl w:val="0"/>
        <w:autoSpaceDE w:val="0"/>
        <w:autoSpaceDN w:val="0"/>
        <w:adjustRightInd w:val="0"/>
        <w:ind w:firstLine="720"/>
        <w:jc w:val="right"/>
        <w:outlineLvl w:val="1"/>
        <w:rPr>
          <w:rFonts w:cs="Arial"/>
        </w:rPr>
      </w:pPr>
      <w:r>
        <w:rPr>
          <w:rFonts w:cs="Arial"/>
        </w:rPr>
        <w:lastRenderedPageBreak/>
        <w:t>Приложение</w:t>
      </w:r>
      <w:r w:rsidR="00850034" w:rsidRPr="00971DB1">
        <w:rPr>
          <w:rFonts w:cs="Arial"/>
        </w:rPr>
        <w:t xml:space="preserve"> к постановлению </w:t>
      </w:r>
    </w:p>
    <w:p w14:paraId="2826952C" w14:textId="77777777" w:rsidR="00850034" w:rsidRPr="00971DB1" w:rsidRDefault="00850034" w:rsidP="00D663CD">
      <w:pPr>
        <w:widowControl w:val="0"/>
        <w:autoSpaceDE w:val="0"/>
        <w:autoSpaceDN w:val="0"/>
        <w:adjustRightInd w:val="0"/>
        <w:ind w:firstLine="720"/>
        <w:jc w:val="right"/>
        <w:outlineLvl w:val="1"/>
        <w:rPr>
          <w:rFonts w:cs="Arial"/>
        </w:rPr>
      </w:pPr>
      <w:r w:rsidRPr="00971DB1">
        <w:rPr>
          <w:rFonts w:cs="Arial"/>
        </w:rPr>
        <w:t xml:space="preserve">администрации с.п. Зайцева Речка </w:t>
      </w:r>
    </w:p>
    <w:p w14:paraId="6B3570F4" w14:textId="5D427ADB" w:rsidR="00850034" w:rsidRPr="00971DB1" w:rsidRDefault="00850034" w:rsidP="00D663CD">
      <w:pPr>
        <w:widowControl w:val="0"/>
        <w:autoSpaceDE w:val="0"/>
        <w:autoSpaceDN w:val="0"/>
        <w:adjustRightInd w:val="0"/>
        <w:ind w:firstLine="720"/>
        <w:jc w:val="right"/>
        <w:outlineLvl w:val="1"/>
        <w:rPr>
          <w:rFonts w:cs="Arial"/>
        </w:rPr>
      </w:pPr>
      <w:proofErr w:type="gramStart"/>
      <w:r w:rsidRPr="00971DB1">
        <w:rPr>
          <w:rFonts w:cs="Arial"/>
          <w:u w:val="single"/>
        </w:rPr>
        <w:t>от</w:t>
      </w:r>
      <w:r w:rsidR="00D663CD">
        <w:rPr>
          <w:rFonts w:cs="Arial"/>
          <w:u w:val="single"/>
        </w:rPr>
        <w:t xml:space="preserve">  </w:t>
      </w:r>
      <w:r w:rsidR="001A159F">
        <w:rPr>
          <w:rFonts w:cs="Arial"/>
          <w:u w:val="single"/>
        </w:rPr>
        <w:t>23</w:t>
      </w:r>
      <w:r w:rsidR="00D663CD">
        <w:rPr>
          <w:rFonts w:cs="Arial"/>
          <w:u w:val="single"/>
        </w:rPr>
        <w:t>.</w:t>
      </w:r>
      <w:r w:rsidR="001A159F">
        <w:rPr>
          <w:rFonts w:cs="Arial"/>
          <w:u w:val="single"/>
        </w:rPr>
        <w:t>12</w:t>
      </w:r>
      <w:r w:rsidR="00D663CD">
        <w:rPr>
          <w:rFonts w:cs="Arial"/>
          <w:u w:val="single"/>
        </w:rPr>
        <w:t>.</w:t>
      </w:r>
      <w:r>
        <w:rPr>
          <w:rFonts w:cs="Arial"/>
          <w:u w:val="single"/>
        </w:rPr>
        <w:t>2020</w:t>
      </w:r>
      <w:proofErr w:type="gramEnd"/>
      <w:r w:rsidRPr="00971DB1">
        <w:rPr>
          <w:rFonts w:cs="Arial"/>
          <w:u w:val="single"/>
        </w:rPr>
        <w:t xml:space="preserve"> г. </w:t>
      </w:r>
      <w:r>
        <w:rPr>
          <w:rFonts w:cs="Arial"/>
        </w:rPr>
        <w:t>№_</w:t>
      </w:r>
      <w:r w:rsidR="003641F2">
        <w:rPr>
          <w:rFonts w:cs="Arial"/>
        </w:rPr>
        <w:t>179</w:t>
      </w:r>
      <w:bookmarkStart w:id="1" w:name="_GoBack"/>
      <w:bookmarkEnd w:id="1"/>
      <w:r>
        <w:rPr>
          <w:rFonts w:cs="Arial"/>
        </w:rPr>
        <w:t>_</w:t>
      </w:r>
    </w:p>
    <w:p w14:paraId="7C3B34C7" w14:textId="77777777" w:rsidR="00850034" w:rsidRPr="00971DB1" w:rsidRDefault="00850034" w:rsidP="00850034">
      <w:pPr>
        <w:widowControl w:val="0"/>
        <w:autoSpaceDE w:val="0"/>
        <w:autoSpaceDN w:val="0"/>
        <w:adjustRightInd w:val="0"/>
        <w:ind w:firstLine="720"/>
        <w:jc w:val="center"/>
        <w:outlineLvl w:val="1"/>
        <w:rPr>
          <w:b/>
        </w:rPr>
      </w:pPr>
    </w:p>
    <w:tbl>
      <w:tblPr>
        <w:tblW w:w="155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7"/>
      </w:tblGrid>
      <w:tr w:rsidR="002D778B" w:rsidRPr="002D778B" w14:paraId="5E1F15E3" w14:textId="77777777" w:rsidTr="00AF4CCD">
        <w:trPr>
          <w:trHeight w:val="1104"/>
          <w:jc w:val="right"/>
        </w:trPr>
        <w:tc>
          <w:tcPr>
            <w:tcW w:w="15587" w:type="dxa"/>
            <w:tcBorders>
              <w:top w:val="nil"/>
              <w:left w:val="nil"/>
              <w:bottom w:val="single" w:sz="4" w:space="0" w:color="auto"/>
              <w:right w:val="nil"/>
            </w:tcBorders>
            <w:shd w:val="clear" w:color="000000" w:fill="FFFFFF"/>
            <w:vAlign w:val="center"/>
            <w:hideMark/>
          </w:tcPr>
          <w:p w14:paraId="6920815F" w14:textId="77777777" w:rsidR="002D778B" w:rsidRPr="00322AF6" w:rsidRDefault="002D778B" w:rsidP="00E07C55">
            <w:pPr>
              <w:jc w:val="center"/>
              <w:rPr>
                <w:b/>
                <w:bCs/>
              </w:rPr>
            </w:pPr>
            <w:r w:rsidRPr="00322AF6">
              <w:rPr>
                <w:b/>
                <w:bCs/>
              </w:rPr>
              <w:t xml:space="preserve">Перечень </w:t>
            </w:r>
            <w:r w:rsidR="00AE4A7E" w:rsidRPr="00322AF6">
              <w:rPr>
                <w:b/>
                <w:bCs/>
              </w:rPr>
              <w:t xml:space="preserve">основных </w:t>
            </w:r>
            <w:r w:rsidRPr="00322AF6">
              <w:rPr>
                <w:b/>
                <w:bCs/>
              </w:rPr>
              <w:t>мероприятий муниципальной программы</w:t>
            </w:r>
          </w:p>
          <w:tbl>
            <w:tblPr>
              <w:tblW w:w="14720" w:type="dxa"/>
              <w:tblLayout w:type="fixed"/>
              <w:tblLook w:val="04A0" w:firstRow="1" w:lastRow="0" w:firstColumn="1" w:lastColumn="0" w:noHBand="0" w:noVBand="1"/>
            </w:tblPr>
            <w:tblGrid>
              <w:gridCol w:w="763"/>
              <w:gridCol w:w="1560"/>
              <w:gridCol w:w="1276"/>
              <w:gridCol w:w="1272"/>
              <w:gridCol w:w="1421"/>
              <w:gridCol w:w="1134"/>
              <w:gridCol w:w="1134"/>
              <w:gridCol w:w="1134"/>
              <w:gridCol w:w="992"/>
              <w:gridCol w:w="992"/>
              <w:gridCol w:w="993"/>
              <w:gridCol w:w="992"/>
              <w:gridCol w:w="1057"/>
            </w:tblGrid>
            <w:tr w:rsidR="00AF4CCD" w:rsidRPr="00AF4CCD" w14:paraId="2EAF14A4" w14:textId="77777777" w:rsidTr="00326365">
              <w:trPr>
                <w:trHeight w:val="2730"/>
              </w:trPr>
              <w:tc>
                <w:tcPr>
                  <w:tcW w:w="76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B7B0789" w14:textId="77777777" w:rsidR="00AF4CCD" w:rsidRPr="00AF4CCD" w:rsidRDefault="00AF4CCD" w:rsidP="00AF4CCD">
                  <w:pPr>
                    <w:rPr>
                      <w:b/>
                      <w:bCs/>
                      <w:color w:val="000000"/>
                      <w:sz w:val="20"/>
                      <w:szCs w:val="20"/>
                    </w:rPr>
                  </w:pPr>
                  <w:r w:rsidRPr="00AF4CCD">
                    <w:rPr>
                      <w:b/>
                      <w:bCs/>
                      <w:sz w:val="20"/>
                      <w:szCs w:val="20"/>
                    </w:rPr>
                    <w:t>№ основного мероприятия</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9DCD90D" w14:textId="77777777" w:rsidR="00AF4CCD" w:rsidRPr="00AF4CCD" w:rsidRDefault="00AF4CCD" w:rsidP="00AF4CCD">
                  <w:pPr>
                    <w:rPr>
                      <w:b/>
                      <w:bCs/>
                      <w:color w:val="000000"/>
                      <w:sz w:val="20"/>
                      <w:szCs w:val="20"/>
                    </w:rPr>
                  </w:pPr>
                  <w:r w:rsidRPr="00AF4CCD">
                    <w:rPr>
                      <w:b/>
                      <w:bCs/>
                      <w:sz w:val="20"/>
                      <w:szCs w:val="20"/>
                    </w:rPr>
                    <w:t>Основные мероприятия муниципальной программы (их связь с целевыми показателями муниципальной программы)</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87FB019" w14:textId="77777777" w:rsidR="00AF4CCD" w:rsidRPr="00AF4CCD" w:rsidRDefault="00AF4CCD" w:rsidP="00AF4CCD">
                  <w:pPr>
                    <w:rPr>
                      <w:b/>
                      <w:bCs/>
                      <w:color w:val="000000"/>
                      <w:sz w:val="20"/>
                      <w:szCs w:val="20"/>
                    </w:rPr>
                  </w:pPr>
                  <w:r w:rsidRPr="00AF4CCD">
                    <w:rPr>
                      <w:b/>
                      <w:bCs/>
                      <w:sz w:val="20"/>
                      <w:szCs w:val="20"/>
                    </w:rPr>
                    <w:t>Ответственный исполнитель/соисполнитель</w:t>
                  </w:r>
                </w:p>
              </w:tc>
              <w:tc>
                <w:tcPr>
                  <w:tcW w:w="12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59389F8" w14:textId="77777777" w:rsidR="00AF4CCD" w:rsidRPr="00AF4CCD" w:rsidRDefault="00AF4CCD" w:rsidP="00AF4CCD">
                  <w:pPr>
                    <w:rPr>
                      <w:b/>
                      <w:bCs/>
                      <w:color w:val="000000"/>
                      <w:sz w:val="20"/>
                      <w:szCs w:val="20"/>
                    </w:rPr>
                  </w:pPr>
                  <w:r w:rsidRPr="00AF4CCD">
                    <w:rPr>
                      <w:b/>
                      <w:bCs/>
                      <w:sz w:val="20"/>
                      <w:szCs w:val="20"/>
                    </w:rPr>
                    <w:t>Источники финансирования</w:t>
                  </w:r>
                </w:p>
              </w:tc>
              <w:tc>
                <w:tcPr>
                  <w:tcW w:w="9849" w:type="dxa"/>
                  <w:gridSpan w:val="9"/>
                  <w:tcBorders>
                    <w:top w:val="single" w:sz="8" w:space="0" w:color="auto"/>
                    <w:left w:val="nil"/>
                    <w:bottom w:val="single" w:sz="8" w:space="0" w:color="auto"/>
                    <w:right w:val="single" w:sz="8" w:space="0" w:color="000000"/>
                  </w:tcBorders>
                  <w:shd w:val="clear" w:color="000000" w:fill="FFFFFF"/>
                  <w:vAlign w:val="center"/>
                  <w:hideMark/>
                </w:tcPr>
                <w:p w14:paraId="4820D598" w14:textId="77777777" w:rsidR="00AF4CCD" w:rsidRPr="00AF4CCD" w:rsidRDefault="00AF4CCD" w:rsidP="00AF4CCD">
                  <w:pPr>
                    <w:jc w:val="center"/>
                    <w:rPr>
                      <w:b/>
                      <w:bCs/>
                      <w:color w:val="000000"/>
                      <w:sz w:val="20"/>
                      <w:szCs w:val="20"/>
                    </w:rPr>
                  </w:pPr>
                  <w:r w:rsidRPr="00AF4CCD">
                    <w:rPr>
                      <w:b/>
                      <w:bCs/>
                      <w:sz w:val="20"/>
                      <w:szCs w:val="20"/>
                    </w:rPr>
                    <w:t>Финансовые затраты на реализацию (тыс. рублей)</w:t>
                  </w:r>
                </w:p>
              </w:tc>
            </w:tr>
            <w:tr w:rsidR="00AF4CCD" w:rsidRPr="00AF4CCD" w14:paraId="559D7EA4" w14:textId="77777777" w:rsidTr="00326365">
              <w:trPr>
                <w:trHeight w:val="315"/>
              </w:trPr>
              <w:tc>
                <w:tcPr>
                  <w:tcW w:w="763" w:type="dxa"/>
                  <w:vMerge/>
                  <w:tcBorders>
                    <w:top w:val="single" w:sz="8" w:space="0" w:color="auto"/>
                    <w:left w:val="single" w:sz="8" w:space="0" w:color="auto"/>
                    <w:bottom w:val="single" w:sz="8" w:space="0" w:color="000000"/>
                    <w:right w:val="single" w:sz="8" w:space="0" w:color="auto"/>
                  </w:tcBorders>
                  <w:vAlign w:val="center"/>
                  <w:hideMark/>
                </w:tcPr>
                <w:p w14:paraId="0DB7AB0D" w14:textId="77777777" w:rsidR="00AF4CCD" w:rsidRPr="00AF4CCD" w:rsidRDefault="00AF4CCD" w:rsidP="00AF4CCD">
                  <w:pPr>
                    <w:rPr>
                      <w:b/>
                      <w:bCs/>
                      <w:color w:val="00000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5A29D289" w14:textId="77777777" w:rsidR="00AF4CCD" w:rsidRPr="00AF4CCD" w:rsidRDefault="00AF4CCD" w:rsidP="00AF4CCD">
                  <w:pPr>
                    <w:rPr>
                      <w:b/>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117EB02F" w14:textId="77777777" w:rsidR="00AF4CCD" w:rsidRPr="00AF4CCD" w:rsidRDefault="00AF4CCD" w:rsidP="00AF4CCD">
                  <w:pPr>
                    <w:rPr>
                      <w:b/>
                      <w:bCs/>
                      <w:color w:val="000000"/>
                      <w:sz w:val="20"/>
                      <w:szCs w:val="20"/>
                    </w:rPr>
                  </w:pPr>
                </w:p>
              </w:tc>
              <w:tc>
                <w:tcPr>
                  <w:tcW w:w="1272" w:type="dxa"/>
                  <w:vMerge/>
                  <w:tcBorders>
                    <w:top w:val="single" w:sz="8" w:space="0" w:color="auto"/>
                    <w:left w:val="single" w:sz="8" w:space="0" w:color="auto"/>
                    <w:bottom w:val="single" w:sz="8" w:space="0" w:color="000000"/>
                    <w:right w:val="single" w:sz="8" w:space="0" w:color="auto"/>
                  </w:tcBorders>
                  <w:vAlign w:val="center"/>
                  <w:hideMark/>
                </w:tcPr>
                <w:p w14:paraId="4439A974" w14:textId="77777777" w:rsidR="00AF4CCD" w:rsidRPr="00AF4CCD" w:rsidRDefault="00AF4CCD" w:rsidP="00AF4CCD">
                  <w:pPr>
                    <w:rPr>
                      <w:b/>
                      <w:bCs/>
                      <w:color w:val="000000"/>
                      <w:sz w:val="20"/>
                      <w:szCs w:val="20"/>
                    </w:rPr>
                  </w:pPr>
                </w:p>
              </w:tc>
              <w:tc>
                <w:tcPr>
                  <w:tcW w:w="142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26B1B0" w14:textId="77777777" w:rsidR="00AF4CCD" w:rsidRPr="00AF4CCD" w:rsidRDefault="00AF4CCD" w:rsidP="00AF4CCD">
                  <w:pPr>
                    <w:jc w:val="center"/>
                    <w:rPr>
                      <w:b/>
                      <w:bCs/>
                      <w:color w:val="000000"/>
                      <w:sz w:val="20"/>
                      <w:szCs w:val="20"/>
                    </w:rPr>
                  </w:pPr>
                  <w:r w:rsidRPr="00AF4CCD">
                    <w:rPr>
                      <w:b/>
                      <w:bCs/>
                      <w:sz w:val="20"/>
                      <w:szCs w:val="20"/>
                    </w:rPr>
                    <w:t>Всего</w:t>
                  </w:r>
                </w:p>
              </w:tc>
              <w:tc>
                <w:tcPr>
                  <w:tcW w:w="8428" w:type="dxa"/>
                  <w:gridSpan w:val="8"/>
                  <w:tcBorders>
                    <w:top w:val="single" w:sz="8" w:space="0" w:color="auto"/>
                    <w:left w:val="nil"/>
                    <w:bottom w:val="single" w:sz="8" w:space="0" w:color="auto"/>
                    <w:right w:val="single" w:sz="8" w:space="0" w:color="000000"/>
                  </w:tcBorders>
                  <w:shd w:val="clear" w:color="000000" w:fill="FFFFFF"/>
                  <w:vAlign w:val="center"/>
                  <w:hideMark/>
                </w:tcPr>
                <w:p w14:paraId="2E7B9204" w14:textId="77777777" w:rsidR="00AF4CCD" w:rsidRPr="00AF4CCD" w:rsidRDefault="00AF4CCD" w:rsidP="00AF4CCD">
                  <w:pPr>
                    <w:rPr>
                      <w:b/>
                      <w:bCs/>
                      <w:color w:val="000000"/>
                      <w:sz w:val="20"/>
                      <w:szCs w:val="20"/>
                    </w:rPr>
                  </w:pPr>
                  <w:r w:rsidRPr="00AF4CCD">
                    <w:rPr>
                      <w:b/>
                      <w:bCs/>
                      <w:sz w:val="20"/>
                      <w:szCs w:val="20"/>
                    </w:rPr>
                    <w:t>в том числе:</w:t>
                  </w:r>
                </w:p>
              </w:tc>
            </w:tr>
            <w:tr w:rsidR="00AF4CCD" w:rsidRPr="00AF4CCD" w14:paraId="1ECA5658" w14:textId="77777777" w:rsidTr="00326365">
              <w:trPr>
                <w:trHeight w:val="780"/>
              </w:trPr>
              <w:tc>
                <w:tcPr>
                  <w:tcW w:w="763" w:type="dxa"/>
                  <w:vMerge/>
                  <w:tcBorders>
                    <w:top w:val="single" w:sz="8" w:space="0" w:color="auto"/>
                    <w:left w:val="single" w:sz="8" w:space="0" w:color="auto"/>
                    <w:bottom w:val="single" w:sz="8" w:space="0" w:color="000000"/>
                    <w:right w:val="single" w:sz="8" w:space="0" w:color="auto"/>
                  </w:tcBorders>
                  <w:vAlign w:val="center"/>
                  <w:hideMark/>
                </w:tcPr>
                <w:p w14:paraId="16103598" w14:textId="77777777" w:rsidR="00AF4CCD" w:rsidRPr="00AF4CCD" w:rsidRDefault="00AF4CCD" w:rsidP="00AF4CCD">
                  <w:pPr>
                    <w:rPr>
                      <w:b/>
                      <w:bCs/>
                      <w:color w:val="00000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06E4BDCC" w14:textId="77777777" w:rsidR="00AF4CCD" w:rsidRPr="00AF4CCD" w:rsidRDefault="00AF4CCD" w:rsidP="00AF4CCD">
                  <w:pPr>
                    <w:rPr>
                      <w:b/>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1051E9B8" w14:textId="77777777" w:rsidR="00AF4CCD" w:rsidRPr="00AF4CCD" w:rsidRDefault="00AF4CCD" w:rsidP="00AF4CCD">
                  <w:pPr>
                    <w:rPr>
                      <w:b/>
                      <w:bCs/>
                      <w:color w:val="000000"/>
                      <w:sz w:val="20"/>
                      <w:szCs w:val="20"/>
                    </w:rPr>
                  </w:pPr>
                </w:p>
              </w:tc>
              <w:tc>
                <w:tcPr>
                  <w:tcW w:w="1272" w:type="dxa"/>
                  <w:vMerge/>
                  <w:tcBorders>
                    <w:top w:val="single" w:sz="8" w:space="0" w:color="auto"/>
                    <w:left w:val="single" w:sz="8" w:space="0" w:color="auto"/>
                    <w:bottom w:val="single" w:sz="8" w:space="0" w:color="000000"/>
                    <w:right w:val="single" w:sz="8" w:space="0" w:color="auto"/>
                  </w:tcBorders>
                  <w:vAlign w:val="center"/>
                  <w:hideMark/>
                </w:tcPr>
                <w:p w14:paraId="317FEA92" w14:textId="77777777" w:rsidR="00AF4CCD" w:rsidRPr="00AF4CCD" w:rsidRDefault="00AF4CCD" w:rsidP="00AF4CCD">
                  <w:pPr>
                    <w:rPr>
                      <w:b/>
                      <w:bCs/>
                      <w:color w:val="000000"/>
                      <w:sz w:val="20"/>
                      <w:szCs w:val="20"/>
                    </w:rPr>
                  </w:pPr>
                </w:p>
              </w:tc>
              <w:tc>
                <w:tcPr>
                  <w:tcW w:w="1421" w:type="dxa"/>
                  <w:vMerge/>
                  <w:tcBorders>
                    <w:top w:val="nil"/>
                    <w:left w:val="single" w:sz="8" w:space="0" w:color="auto"/>
                    <w:bottom w:val="single" w:sz="8" w:space="0" w:color="000000"/>
                    <w:right w:val="single" w:sz="8" w:space="0" w:color="auto"/>
                  </w:tcBorders>
                  <w:vAlign w:val="center"/>
                  <w:hideMark/>
                </w:tcPr>
                <w:p w14:paraId="1356BBC2" w14:textId="77777777" w:rsidR="00AF4CCD" w:rsidRPr="00AF4CCD" w:rsidRDefault="00AF4CCD" w:rsidP="00AF4CCD">
                  <w:pPr>
                    <w:rPr>
                      <w:b/>
                      <w:bCs/>
                      <w:color w:val="000000"/>
                      <w:sz w:val="20"/>
                      <w:szCs w:val="20"/>
                    </w:rPr>
                  </w:pPr>
                </w:p>
              </w:tc>
              <w:tc>
                <w:tcPr>
                  <w:tcW w:w="1134" w:type="dxa"/>
                  <w:tcBorders>
                    <w:top w:val="nil"/>
                    <w:left w:val="nil"/>
                    <w:bottom w:val="single" w:sz="8" w:space="0" w:color="auto"/>
                    <w:right w:val="single" w:sz="8" w:space="0" w:color="auto"/>
                  </w:tcBorders>
                  <w:shd w:val="clear" w:color="000000" w:fill="FFFFFF"/>
                  <w:vAlign w:val="center"/>
                  <w:hideMark/>
                </w:tcPr>
                <w:p w14:paraId="016DB75B" w14:textId="77777777" w:rsidR="00AF4CCD" w:rsidRPr="00AF4CCD" w:rsidRDefault="00AF4CCD" w:rsidP="00AF4CCD">
                  <w:pPr>
                    <w:jc w:val="center"/>
                    <w:rPr>
                      <w:b/>
                      <w:bCs/>
                      <w:color w:val="000000"/>
                      <w:sz w:val="20"/>
                      <w:szCs w:val="20"/>
                    </w:rPr>
                  </w:pPr>
                  <w:r w:rsidRPr="00AF4CCD">
                    <w:rPr>
                      <w:b/>
                      <w:bCs/>
                      <w:sz w:val="20"/>
                      <w:szCs w:val="20"/>
                    </w:rPr>
                    <w:t>2019 год</w:t>
                  </w:r>
                </w:p>
              </w:tc>
              <w:tc>
                <w:tcPr>
                  <w:tcW w:w="1134" w:type="dxa"/>
                  <w:tcBorders>
                    <w:top w:val="nil"/>
                    <w:left w:val="nil"/>
                    <w:bottom w:val="single" w:sz="8" w:space="0" w:color="auto"/>
                    <w:right w:val="single" w:sz="8" w:space="0" w:color="auto"/>
                  </w:tcBorders>
                  <w:shd w:val="clear" w:color="000000" w:fill="FFFFFF"/>
                  <w:vAlign w:val="center"/>
                  <w:hideMark/>
                </w:tcPr>
                <w:p w14:paraId="691FC22C" w14:textId="77777777" w:rsidR="00AF4CCD" w:rsidRPr="00AF4CCD" w:rsidRDefault="00AF4CCD" w:rsidP="00AF4CCD">
                  <w:pPr>
                    <w:jc w:val="center"/>
                    <w:rPr>
                      <w:b/>
                      <w:bCs/>
                      <w:color w:val="000000"/>
                      <w:sz w:val="20"/>
                      <w:szCs w:val="20"/>
                    </w:rPr>
                  </w:pPr>
                  <w:r w:rsidRPr="00AF4CCD">
                    <w:rPr>
                      <w:b/>
                      <w:bCs/>
                      <w:sz w:val="20"/>
                      <w:szCs w:val="20"/>
                    </w:rPr>
                    <w:t>2020 год</w:t>
                  </w:r>
                </w:p>
              </w:tc>
              <w:tc>
                <w:tcPr>
                  <w:tcW w:w="1134" w:type="dxa"/>
                  <w:tcBorders>
                    <w:top w:val="nil"/>
                    <w:left w:val="nil"/>
                    <w:bottom w:val="single" w:sz="8" w:space="0" w:color="auto"/>
                    <w:right w:val="single" w:sz="8" w:space="0" w:color="auto"/>
                  </w:tcBorders>
                  <w:shd w:val="clear" w:color="000000" w:fill="FFFFFF"/>
                  <w:vAlign w:val="center"/>
                  <w:hideMark/>
                </w:tcPr>
                <w:p w14:paraId="026900F5" w14:textId="77777777" w:rsidR="00AF4CCD" w:rsidRPr="00AF4CCD" w:rsidRDefault="00AF4CCD" w:rsidP="00AF4CCD">
                  <w:pPr>
                    <w:jc w:val="center"/>
                    <w:rPr>
                      <w:b/>
                      <w:bCs/>
                      <w:color w:val="000000"/>
                      <w:sz w:val="20"/>
                      <w:szCs w:val="20"/>
                    </w:rPr>
                  </w:pPr>
                  <w:r w:rsidRPr="00AF4CCD">
                    <w:rPr>
                      <w:b/>
                      <w:bCs/>
                      <w:sz w:val="20"/>
                      <w:szCs w:val="20"/>
                    </w:rPr>
                    <w:t>2021 год</w:t>
                  </w:r>
                </w:p>
              </w:tc>
              <w:tc>
                <w:tcPr>
                  <w:tcW w:w="992" w:type="dxa"/>
                  <w:tcBorders>
                    <w:top w:val="nil"/>
                    <w:left w:val="nil"/>
                    <w:bottom w:val="single" w:sz="8" w:space="0" w:color="auto"/>
                    <w:right w:val="single" w:sz="8" w:space="0" w:color="auto"/>
                  </w:tcBorders>
                  <w:shd w:val="clear" w:color="000000" w:fill="FFFFFF"/>
                  <w:vAlign w:val="center"/>
                  <w:hideMark/>
                </w:tcPr>
                <w:p w14:paraId="11567652" w14:textId="77777777" w:rsidR="00AF4CCD" w:rsidRPr="00AF4CCD" w:rsidRDefault="00AF4CCD" w:rsidP="00AF4CCD">
                  <w:pPr>
                    <w:jc w:val="center"/>
                    <w:rPr>
                      <w:b/>
                      <w:bCs/>
                      <w:color w:val="000000"/>
                      <w:sz w:val="20"/>
                      <w:szCs w:val="20"/>
                    </w:rPr>
                  </w:pPr>
                  <w:r w:rsidRPr="00AF4CCD">
                    <w:rPr>
                      <w:b/>
                      <w:bCs/>
                      <w:sz w:val="20"/>
                      <w:szCs w:val="20"/>
                    </w:rPr>
                    <w:t>2022 год</w:t>
                  </w:r>
                </w:p>
              </w:tc>
              <w:tc>
                <w:tcPr>
                  <w:tcW w:w="992" w:type="dxa"/>
                  <w:tcBorders>
                    <w:top w:val="nil"/>
                    <w:left w:val="nil"/>
                    <w:bottom w:val="single" w:sz="8" w:space="0" w:color="auto"/>
                    <w:right w:val="single" w:sz="8" w:space="0" w:color="auto"/>
                  </w:tcBorders>
                  <w:shd w:val="clear" w:color="000000" w:fill="FFFFFF"/>
                  <w:vAlign w:val="center"/>
                  <w:hideMark/>
                </w:tcPr>
                <w:p w14:paraId="3D05EDED" w14:textId="77777777" w:rsidR="00AF4CCD" w:rsidRPr="00AF4CCD" w:rsidRDefault="00AF4CCD" w:rsidP="00AF4CCD">
                  <w:pPr>
                    <w:jc w:val="center"/>
                    <w:rPr>
                      <w:b/>
                      <w:bCs/>
                      <w:color w:val="000000"/>
                      <w:sz w:val="20"/>
                      <w:szCs w:val="20"/>
                    </w:rPr>
                  </w:pPr>
                  <w:r w:rsidRPr="00AF4CCD">
                    <w:rPr>
                      <w:b/>
                      <w:bCs/>
                      <w:sz w:val="20"/>
                      <w:szCs w:val="20"/>
                    </w:rPr>
                    <w:t>2023 год</w:t>
                  </w:r>
                </w:p>
              </w:tc>
              <w:tc>
                <w:tcPr>
                  <w:tcW w:w="993" w:type="dxa"/>
                  <w:tcBorders>
                    <w:top w:val="nil"/>
                    <w:left w:val="nil"/>
                    <w:bottom w:val="single" w:sz="8" w:space="0" w:color="auto"/>
                    <w:right w:val="single" w:sz="8" w:space="0" w:color="auto"/>
                  </w:tcBorders>
                  <w:shd w:val="clear" w:color="000000" w:fill="FFFFFF"/>
                  <w:vAlign w:val="center"/>
                  <w:hideMark/>
                </w:tcPr>
                <w:p w14:paraId="2785682D" w14:textId="77777777" w:rsidR="00AF4CCD" w:rsidRPr="00AF4CCD" w:rsidRDefault="00AF4CCD" w:rsidP="00AF4CCD">
                  <w:pPr>
                    <w:jc w:val="center"/>
                    <w:rPr>
                      <w:b/>
                      <w:bCs/>
                      <w:color w:val="000000"/>
                      <w:sz w:val="20"/>
                      <w:szCs w:val="20"/>
                    </w:rPr>
                  </w:pPr>
                  <w:r w:rsidRPr="00AF4CCD">
                    <w:rPr>
                      <w:b/>
                      <w:bCs/>
                      <w:sz w:val="20"/>
                      <w:szCs w:val="20"/>
                    </w:rPr>
                    <w:t>2024 год</w:t>
                  </w:r>
                </w:p>
              </w:tc>
              <w:tc>
                <w:tcPr>
                  <w:tcW w:w="992" w:type="dxa"/>
                  <w:tcBorders>
                    <w:top w:val="nil"/>
                    <w:left w:val="nil"/>
                    <w:bottom w:val="single" w:sz="8" w:space="0" w:color="auto"/>
                    <w:right w:val="single" w:sz="8" w:space="0" w:color="auto"/>
                  </w:tcBorders>
                  <w:shd w:val="clear" w:color="000000" w:fill="FFFFFF"/>
                  <w:vAlign w:val="center"/>
                  <w:hideMark/>
                </w:tcPr>
                <w:p w14:paraId="43FA6056" w14:textId="77777777" w:rsidR="00AF4CCD" w:rsidRPr="00AF4CCD" w:rsidRDefault="00AF4CCD" w:rsidP="00AF4CCD">
                  <w:pPr>
                    <w:jc w:val="center"/>
                    <w:rPr>
                      <w:b/>
                      <w:bCs/>
                      <w:color w:val="000000"/>
                      <w:sz w:val="20"/>
                      <w:szCs w:val="20"/>
                    </w:rPr>
                  </w:pPr>
                  <w:r w:rsidRPr="00AF4CCD">
                    <w:rPr>
                      <w:b/>
                      <w:bCs/>
                      <w:sz w:val="20"/>
                      <w:szCs w:val="20"/>
                    </w:rPr>
                    <w:t>2025 год</w:t>
                  </w:r>
                </w:p>
              </w:tc>
              <w:tc>
                <w:tcPr>
                  <w:tcW w:w="1057" w:type="dxa"/>
                  <w:tcBorders>
                    <w:top w:val="nil"/>
                    <w:left w:val="nil"/>
                    <w:bottom w:val="single" w:sz="8" w:space="0" w:color="auto"/>
                    <w:right w:val="single" w:sz="8" w:space="0" w:color="auto"/>
                  </w:tcBorders>
                  <w:shd w:val="clear" w:color="000000" w:fill="FFFFFF"/>
                  <w:vAlign w:val="center"/>
                  <w:hideMark/>
                </w:tcPr>
                <w:p w14:paraId="774EA2D9" w14:textId="77777777" w:rsidR="00AF4CCD" w:rsidRPr="00AF4CCD" w:rsidRDefault="00AF4CCD" w:rsidP="00AF4CCD">
                  <w:pPr>
                    <w:jc w:val="center"/>
                    <w:rPr>
                      <w:b/>
                      <w:bCs/>
                      <w:color w:val="000000"/>
                      <w:sz w:val="20"/>
                      <w:szCs w:val="20"/>
                    </w:rPr>
                  </w:pPr>
                  <w:r w:rsidRPr="00AF4CCD">
                    <w:rPr>
                      <w:b/>
                      <w:bCs/>
                      <w:sz w:val="20"/>
                      <w:szCs w:val="20"/>
                    </w:rPr>
                    <w:t>2026-2030 годы</w:t>
                  </w:r>
                </w:p>
              </w:tc>
            </w:tr>
            <w:tr w:rsidR="00AF4CCD" w:rsidRPr="00AF4CCD" w14:paraId="6EFCF614" w14:textId="77777777" w:rsidTr="00326365">
              <w:trPr>
                <w:trHeight w:val="390"/>
              </w:trPr>
              <w:tc>
                <w:tcPr>
                  <w:tcW w:w="763" w:type="dxa"/>
                  <w:tcBorders>
                    <w:top w:val="nil"/>
                    <w:left w:val="single" w:sz="8" w:space="0" w:color="auto"/>
                    <w:bottom w:val="single" w:sz="8" w:space="0" w:color="auto"/>
                    <w:right w:val="single" w:sz="8" w:space="0" w:color="auto"/>
                  </w:tcBorders>
                  <w:shd w:val="clear" w:color="000000" w:fill="FFFFFF"/>
                  <w:vAlign w:val="center"/>
                  <w:hideMark/>
                </w:tcPr>
                <w:p w14:paraId="535F3D04" w14:textId="77777777" w:rsidR="00AF4CCD" w:rsidRPr="00AF4CCD" w:rsidRDefault="00AF4CCD" w:rsidP="00AF4CCD">
                  <w:pPr>
                    <w:jc w:val="center"/>
                    <w:rPr>
                      <w:color w:val="000000"/>
                    </w:rPr>
                  </w:pPr>
                  <w:r w:rsidRPr="00AF4CCD">
                    <w:t>1</w:t>
                  </w:r>
                </w:p>
              </w:tc>
              <w:tc>
                <w:tcPr>
                  <w:tcW w:w="1560" w:type="dxa"/>
                  <w:tcBorders>
                    <w:top w:val="nil"/>
                    <w:left w:val="nil"/>
                    <w:bottom w:val="single" w:sz="8" w:space="0" w:color="auto"/>
                    <w:right w:val="single" w:sz="8" w:space="0" w:color="auto"/>
                  </w:tcBorders>
                  <w:shd w:val="clear" w:color="000000" w:fill="FFFFFF"/>
                  <w:vAlign w:val="center"/>
                  <w:hideMark/>
                </w:tcPr>
                <w:p w14:paraId="07B4B47F" w14:textId="77777777" w:rsidR="00AF4CCD" w:rsidRPr="00AF4CCD" w:rsidRDefault="00AF4CCD" w:rsidP="00AF4CCD">
                  <w:pPr>
                    <w:jc w:val="center"/>
                    <w:rPr>
                      <w:color w:val="000000"/>
                    </w:rPr>
                  </w:pPr>
                  <w:r w:rsidRPr="00AF4CCD">
                    <w:t>2</w:t>
                  </w:r>
                </w:p>
              </w:tc>
              <w:tc>
                <w:tcPr>
                  <w:tcW w:w="1276" w:type="dxa"/>
                  <w:tcBorders>
                    <w:top w:val="nil"/>
                    <w:left w:val="nil"/>
                    <w:bottom w:val="single" w:sz="8" w:space="0" w:color="auto"/>
                    <w:right w:val="single" w:sz="8" w:space="0" w:color="auto"/>
                  </w:tcBorders>
                  <w:shd w:val="clear" w:color="000000" w:fill="FFFFFF"/>
                  <w:vAlign w:val="center"/>
                  <w:hideMark/>
                </w:tcPr>
                <w:p w14:paraId="3A7D3125" w14:textId="77777777" w:rsidR="00AF4CCD" w:rsidRPr="00AF4CCD" w:rsidRDefault="00AF4CCD" w:rsidP="00AF4CCD">
                  <w:pPr>
                    <w:jc w:val="center"/>
                    <w:rPr>
                      <w:color w:val="000000"/>
                    </w:rPr>
                  </w:pPr>
                  <w:r w:rsidRPr="00AF4CCD">
                    <w:t>3</w:t>
                  </w:r>
                </w:p>
              </w:tc>
              <w:tc>
                <w:tcPr>
                  <w:tcW w:w="1272" w:type="dxa"/>
                  <w:tcBorders>
                    <w:top w:val="nil"/>
                    <w:left w:val="nil"/>
                    <w:bottom w:val="single" w:sz="8" w:space="0" w:color="auto"/>
                    <w:right w:val="single" w:sz="8" w:space="0" w:color="auto"/>
                  </w:tcBorders>
                  <w:shd w:val="clear" w:color="000000" w:fill="FFFFFF"/>
                  <w:vAlign w:val="center"/>
                  <w:hideMark/>
                </w:tcPr>
                <w:p w14:paraId="6FD33D71" w14:textId="77777777" w:rsidR="00AF4CCD" w:rsidRPr="00AF4CCD" w:rsidRDefault="00AF4CCD" w:rsidP="00AF4CCD">
                  <w:pPr>
                    <w:jc w:val="center"/>
                    <w:rPr>
                      <w:color w:val="000000"/>
                    </w:rPr>
                  </w:pPr>
                  <w:r w:rsidRPr="00AF4CCD">
                    <w:t>4</w:t>
                  </w:r>
                </w:p>
              </w:tc>
              <w:tc>
                <w:tcPr>
                  <w:tcW w:w="1421" w:type="dxa"/>
                  <w:tcBorders>
                    <w:top w:val="nil"/>
                    <w:left w:val="nil"/>
                    <w:bottom w:val="single" w:sz="8" w:space="0" w:color="auto"/>
                    <w:right w:val="single" w:sz="8" w:space="0" w:color="auto"/>
                  </w:tcBorders>
                  <w:shd w:val="clear" w:color="000000" w:fill="FFFFFF"/>
                  <w:vAlign w:val="center"/>
                  <w:hideMark/>
                </w:tcPr>
                <w:p w14:paraId="15E91290" w14:textId="77777777" w:rsidR="00AF4CCD" w:rsidRPr="00AF4CCD" w:rsidRDefault="00AF4CCD" w:rsidP="00AF4CCD">
                  <w:pPr>
                    <w:jc w:val="center"/>
                    <w:rPr>
                      <w:color w:val="000000"/>
                    </w:rPr>
                  </w:pPr>
                  <w:r w:rsidRPr="00AF4CCD">
                    <w:t>5</w:t>
                  </w:r>
                </w:p>
              </w:tc>
              <w:tc>
                <w:tcPr>
                  <w:tcW w:w="1134" w:type="dxa"/>
                  <w:tcBorders>
                    <w:top w:val="nil"/>
                    <w:left w:val="nil"/>
                    <w:bottom w:val="single" w:sz="8" w:space="0" w:color="auto"/>
                    <w:right w:val="single" w:sz="8" w:space="0" w:color="auto"/>
                  </w:tcBorders>
                  <w:shd w:val="clear" w:color="000000" w:fill="FFFFFF"/>
                  <w:vAlign w:val="center"/>
                  <w:hideMark/>
                </w:tcPr>
                <w:p w14:paraId="2979D131" w14:textId="77777777" w:rsidR="00AF4CCD" w:rsidRPr="00AF4CCD" w:rsidRDefault="00AF4CCD" w:rsidP="00AF4CCD">
                  <w:pPr>
                    <w:jc w:val="center"/>
                    <w:rPr>
                      <w:color w:val="000000"/>
                    </w:rPr>
                  </w:pPr>
                  <w:r w:rsidRPr="00AF4CCD">
                    <w:t>6</w:t>
                  </w:r>
                </w:p>
              </w:tc>
              <w:tc>
                <w:tcPr>
                  <w:tcW w:w="1134" w:type="dxa"/>
                  <w:tcBorders>
                    <w:top w:val="nil"/>
                    <w:left w:val="nil"/>
                    <w:bottom w:val="single" w:sz="8" w:space="0" w:color="auto"/>
                    <w:right w:val="single" w:sz="8" w:space="0" w:color="auto"/>
                  </w:tcBorders>
                  <w:shd w:val="clear" w:color="000000" w:fill="FFFFFF"/>
                  <w:vAlign w:val="center"/>
                  <w:hideMark/>
                </w:tcPr>
                <w:p w14:paraId="415B0517" w14:textId="77777777" w:rsidR="00AF4CCD" w:rsidRPr="00AF4CCD" w:rsidRDefault="00AF4CCD" w:rsidP="00AF4CCD">
                  <w:pPr>
                    <w:jc w:val="center"/>
                    <w:rPr>
                      <w:color w:val="000000"/>
                    </w:rPr>
                  </w:pPr>
                  <w:r w:rsidRPr="00AF4CCD">
                    <w:t>7</w:t>
                  </w:r>
                </w:p>
              </w:tc>
              <w:tc>
                <w:tcPr>
                  <w:tcW w:w="1134" w:type="dxa"/>
                  <w:tcBorders>
                    <w:top w:val="nil"/>
                    <w:left w:val="nil"/>
                    <w:bottom w:val="single" w:sz="8" w:space="0" w:color="auto"/>
                    <w:right w:val="single" w:sz="8" w:space="0" w:color="auto"/>
                  </w:tcBorders>
                  <w:shd w:val="clear" w:color="000000" w:fill="FFFFFF"/>
                  <w:vAlign w:val="center"/>
                  <w:hideMark/>
                </w:tcPr>
                <w:p w14:paraId="5BDF1759" w14:textId="77777777" w:rsidR="00AF4CCD" w:rsidRPr="00AF4CCD" w:rsidRDefault="00AF4CCD" w:rsidP="00AF4CCD">
                  <w:pPr>
                    <w:jc w:val="center"/>
                    <w:rPr>
                      <w:color w:val="000000"/>
                    </w:rPr>
                  </w:pPr>
                  <w:r w:rsidRPr="00AF4CCD">
                    <w:t>8</w:t>
                  </w:r>
                </w:p>
              </w:tc>
              <w:tc>
                <w:tcPr>
                  <w:tcW w:w="992" w:type="dxa"/>
                  <w:tcBorders>
                    <w:top w:val="nil"/>
                    <w:left w:val="nil"/>
                    <w:bottom w:val="single" w:sz="8" w:space="0" w:color="auto"/>
                    <w:right w:val="single" w:sz="8" w:space="0" w:color="auto"/>
                  </w:tcBorders>
                  <w:shd w:val="clear" w:color="000000" w:fill="FFFFFF"/>
                  <w:vAlign w:val="center"/>
                  <w:hideMark/>
                </w:tcPr>
                <w:p w14:paraId="188FA2ED" w14:textId="77777777" w:rsidR="00AF4CCD" w:rsidRPr="00AF4CCD" w:rsidRDefault="00AF4CCD" w:rsidP="00AF4CCD">
                  <w:pPr>
                    <w:jc w:val="center"/>
                    <w:rPr>
                      <w:color w:val="000000"/>
                    </w:rPr>
                  </w:pPr>
                  <w:r w:rsidRPr="00AF4CCD">
                    <w:t>9</w:t>
                  </w:r>
                </w:p>
              </w:tc>
              <w:tc>
                <w:tcPr>
                  <w:tcW w:w="992" w:type="dxa"/>
                  <w:tcBorders>
                    <w:top w:val="nil"/>
                    <w:left w:val="nil"/>
                    <w:bottom w:val="single" w:sz="8" w:space="0" w:color="auto"/>
                    <w:right w:val="single" w:sz="8" w:space="0" w:color="auto"/>
                  </w:tcBorders>
                  <w:shd w:val="clear" w:color="000000" w:fill="FFFFFF"/>
                  <w:vAlign w:val="center"/>
                  <w:hideMark/>
                </w:tcPr>
                <w:p w14:paraId="596A1FA9" w14:textId="77777777" w:rsidR="00AF4CCD" w:rsidRPr="00AF4CCD" w:rsidRDefault="00AF4CCD" w:rsidP="00AF4CCD">
                  <w:pPr>
                    <w:jc w:val="center"/>
                    <w:rPr>
                      <w:color w:val="000000"/>
                    </w:rPr>
                  </w:pPr>
                  <w:r w:rsidRPr="00AF4CCD">
                    <w:t>10</w:t>
                  </w:r>
                </w:p>
              </w:tc>
              <w:tc>
                <w:tcPr>
                  <w:tcW w:w="993" w:type="dxa"/>
                  <w:tcBorders>
                    <w:top w:val="nil"/>
                    <w:left w:val="nil"/>
                    <w:bottom w:val="single" w:sz="8" w:space="0" w:color="auto"/>
                    <w:right w:val="single" w:sz="8" w:space="0" w:color="auto"/>
                  </w:tcBorders>
                  <w:shd w:val="clear" w:color="000000" w:fill="FFFFFF"/>
                  <w:vAlign w:val="center"/>
                  <w:hideMark/>
                </w:tcPr>
                <w:p w14:paraId="574D6DC3" w14:textId="77777777" w:rsidR="00AF4CCD" w:rsidRPr="00AF4CCD" w:rsidRDefault="00AF4CCD" w:rsidP="00AF4CCD">
                  <w:pPr>
                    <w:jc w:val="center"/>
                    <w:rPr>
                      <w:color w:val="000000"/>
                    </w:rPr>
                  </w:pPr>
                  <w:r w:rsidRPr="00AF4CCD">
                    <w:t>11</w:t>
                  </w:r>
                </w:p>
              </w:tc>
              <w:tc>
                <w:tcPr>
                  <w:tcW w:w="992" w:type="dxa"/>
                  <w:tcBorders>
                    <w:top w:val="nil"/>
                    <w:left w:val="nil"/>
                    <w:bottom w:val="single" w:sz="8" w:space="0" w:color="auto"/>
                    <w:right w:val="single" w:sz="8" w:space="0" w:color="auto"/>
                  </w:tcBorders>
                  <w:shd w:val="clear" w:color="000000" w:fill="FFFFFF"/>
                  <w:vAlign w:val="center"/>
                  <w:hideMark/>
                </w:tcPr>
                <w:p w14:paraId="5078A3BC" w14:textId="77777777" w:rsidR="00AF4CCD" w:rsidRPr="00AF4CCD" w:rsidRDefault="00AF4CCD" w:rsidP="00AF4CCD">
                  <w:pPr>
                    <w:jc w:val="center"/>
                    <w:rPr>
                      <w:color w:val="000000"/>
                    </w:rPr>
                  </w:pPr>
                  <w:r w:rsidRPr="00AF4CCD">
                    <w:t>12</w:t>
                  </w:r>
                </w:p>
              </w:tc>
              <w:tc>
                <w:tcPr>
                  <w:tcW w:w="1057" w:type="dxa"/>
                  <w:tcBorders>
                    <w:top w:val="nil"/>
                    <w:left w:val="nil"/>
                    <w:bottom w:val="single" w:sz="8" w:space="0" w:color="auto"/>
                    <w:right w:val="single" w:sz="8" w:space="0" w:color="auto"/>
                  </w:tcBorders>
                  <w:shd w:val="clear" w:color="000000" w:fill="FFFFFF"/>
                  <w:vAlign w:val="center"/>
                  <w:hideMark/>
                </w:tcPr>
                <w:p w14:paraId="3F2E5197" w14:textId="77777777" w:rsidR="00AF4CCD" w:rsidRPr="00AF4CCD" w:rsidRDefault="00AF4CCD" w:rsidP="00AF4CCD">
                  <w:pPr>
                    <w:jc w:val="center"/>
                    <w:rPr>
                      <w:color w:val="000000"/>
                    </w:rPr>
                  </w:pPr>
                  <w:r w:rsidRPr="00AF4CCD">
                    <w:t>13</w:t>
                  </w:r>
                </w:p>
              </w:tc>
            </w:tr>
            <w:tr w:rsidR="00AF4CCD" w:rsidRPr="00AF4CCD" w14:paraId="502F6383" w14:textId="77777777" w:rsidTr="00326365">
              <w:trPr>
                <w:trHeight w:val="315"/>
              </w:trPr>
              <w:tc>
                <w:tcPr>
                  <w:tcW w:w="7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795081" w14:textId="77777777" w:rsidR="00AF4CCD" w:rsidRPr="00AF4CCD" w:rsidRDefault="00AF4CCD" w:rsidP="00AF4CCD">
                  <w:pPr>
                    <w:jc w:val="center"/>
                    <w:rPr>
                      <w:color w:val="000000"/>
                      <w:sz w:val="20"/>
                      <w:szCs w:val="20"/>
                    </w:rPr>
                  </w:pPr>
                  <w:r w:rsidRPr="00AF4CCD">
                    <w:rPr>
                      <w:sz w:val="20"/>
                      <w:szCs w:val="20"/>
                    </w:rPr>
                    <w:t>1.</w:t>
                  </w:r>
                </w:p>
              </w:tc>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124CCA" w14:textId="77777777" w:rsidR="00AF4CCD" w:rsidRPr="00AF4CCD" w:rsidRDefault="00AF4CCD" w:rsidP="00AF4CCD">
                  <w:pPr>
                    <w:jc w:val="both"/>
                    <w:rPr>
                      <w:color w:val="000000"/>
                      <w:sz w:val="20"/>
                      <w:szCs w:val="20"/>
                    </w:rPr>
                  </w:pPr>
                  <w:r w:rsidRPr="00AF4CCD">
                    <w:rPr>
                      <w:sz w:val="20"/>
                      <w:szCs w:val="20"/>
                    </w:rPr>
                    <w:t>Финансовое обеспечение расходных обязательств по делегированным полномочиям. (1)</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18B8D3" w14:textId="77777777" w:rsidR="00AF4CCD" w:rsidRPr="00AF4CCD" w:rsidRDefault="00AF4CCD" w:rsidP="00AF4CCD">
                  <w:pPr>
                    <w:jc w:val="center"/>
                    <w:rPr>
                      <w:color w:val="000000"/>
                      <w:sz w:val="20"/>
                      <w:szCs w:val="20"/>
                    </w:rPr>
                  </w:pPr>
                  <w:r w:rsidRPr="00AF4CCD">
                    <w:rPr>
                      <w:sz w:val="20"/>
                      <w:szCs w:val="20"/>
                    </w:rPr>
                    <w:t>Финансово-экономический отдел Администрации поселения</w:t>
                  </w:r>
                </w:p>
              </w:tc>
              <w:tc>
                <w:tcPr>
                  <w:tcW w:w="1272" w:type="dxa"/>
                  <w:tcBorders>
                    <w:top w:val="nil"/>
                    <w:left w:val="nil"/>
                    <w:bottom w:val="single" w:sz="8" w:space="0" w:color="auto"/>
                    <w:right w:val="single" w:sz="8" w:space="0" w:color="auto"/>
                  </w:tcBorders>
                  <w:shd w:val="clear" w:color="000000" w:fill="FFFFFF"/>
                  <w:vAlign w:val="center"/>
                  <w:hideMark/>
                </w:tcPr>
                <w:p w14:paraId="52774F84" w14:textId="77777777" w:rsidR="00AF4CCD" w:rsidRPr="00AF4CCD" w:rsidRDefault="00AF4CCD" w:rsidP="00AF4CCD">
                  <w:pPr>
                    <w:jc w:val="cente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14:paraId="46326520" w14:textId="6683D615" w:rsidR="00AF4CCD" w:rsidRPr="00AF4CCD" w:rsidRDefault="00326365" w:rsidP="00AF4CCD">
                  <w:pPr>
                    <w:jc w:val="center"/>
                    <w:rPr>
                      <w:color w:val="000000"/>
                      <w:sz w:val="22"/>
                      <w:szCs w:val="22"/>
                    </w:rPr>
                  </w:pPr>
                  <w:r>
                    <w:rPr>
                      <w:sz w:val="22"/>
                      <w:szCs w:val="22"/>
                    </w:rPr>
                    <w:t>101 0</w:t>
                  </w:r>
                  <w:r w:rsidRPr="00AF4CCD">
                    <w:rPr>
                      <w:sz w:val="22"/>
                      <w:szCs w:val="22"/>
                    </w:rPr>
                    <w:t>96,80</w:t>
                  </w:r>
                </w:p>
              </w:tc>
              <w:tc>
                <w:tcPr>
                  <w:tcW w:w="1134" w:type="dxa"/>
                  <w:tcBorders>
                    <w:top w:val="nil"/>
                    <w:left w:val="nil"/>
                    <w:bottom w:val="single" w:sz="8" w:space="0" w:color="auto"/>
                    <w:right w:val="single" w:sz="8" w:space="0" w:color="auto"/>
                  </w:tcBorders>
                  <w:shd w:val="clear" w:color="000000" w:fill="FFFFFF"/>
                  <w:vAlign w:val="center"/>
                  <w:hideMark/>
                </w:tcPr>
                <w:p w14:paraId="165E653A" w14:textId="77777777" w:rsidR="00AF4CCD" w:rsidRPr="00AF4CCD" w:rsidRDefault="00AF4CCD" w:rsidP="00AF4CCD">
                  <w:pPr>
                    <w:jc w:val="center"/>
                    <w:rPr>
                      <w:color w:val="000000"/>
                      <w:sz w:val="22"/>
                      <w:szCs w:val="22"/>
                    </w:rPr>
                  </w:pPr>
                  <w:r w:rsidRPr="00AF4CCD">
                    <w:rPr>
                      <w:sz w:val="22"/>
                      <w:szCs w:val="22"/>
                    </w:rPr>
                    <w:t>44 055,40</w:t>
                  </w:r>
                </w:p>
              </w:tc>
              <w:tc>
                <w:tcPr>
                  <w:tcW w:w="1134" w:type="dxa"/>
                  <w:tcBorders>
                    <w:top w:val="nil"/>
                    <w:left w:val="nil"/>
                    <w:bottom w:val="single" w:sz="8" w:space="0" w:color="auto"/>
                    <w:right w:val="single" w:sz="8" w:space="0" w:color="auto"/>
                  </w:tcBorders>
                  <w:shd w:val="clear" w:color="000000" w:fill="FFFFFF"/>
                  <w:vAlign w:val="center"/>
                  <w:hideMark/>
                </w:tcPr>
                <w:p w14:paraId="3E5E2B6D" w14:textId="77777777" w:rsidR="00AF4CCD" w:rsidRPr="00AF4CCD" w:rsidRDefault="00AF4CCD" w:rsidP="00AF4CCD">
                  <w:pPr>
                    <w:jc w:val="center"/>
                    <w:rPr>
                      <w:color w:val="000000"/>
                      <w:sz w:val="22"/>
                      <w:szCs w:val="22"/>
                    </w:rPr>
                  </w:pPr>
                  <w:r w:rsidRPr="00AF4CCD">
                    <w:rPr>
                      <w:sz w:val="22"/>
                      <w:szCs w:val="22"/>
                    </w:rPr>
                    <w:t>35 619,10</w:t>
                  </w:r>
                </w:p>
              </w:tc>
              <w:tc>
                <w:tcPr>
                  <w:tcW w:w="1134" w:type="dxa"/>
                  <w:tcBorders>
                    <w:top w:val="nil"/>
                    <w:left w:val="nil"/>
                    <w:bottom w:val="single" w:sz="8" w:space="0" w:color="auto"/>
                    <w:right w:val="single" w:sz="8" w:space="0" w:color="auto"/>
                  </w:tcBorders>
                  <w:shd w:val="clear" w:color="000000" w:fill="FFFFFF"/>
                  <w:vAlign w:val="center"/>
                  <w:hideMark/>
                </w:tcPr>
                <w:p w14:paraId="3DB4C7C5" w14:textId="1171DD72" w:rsidR="00AF4CCD" w:rsidRPr="00AF4CCD" w:rsidRDefault="00326365" w:rsidP="00AF4CCD">
                  <w:pPr>
                    <w:jc w:val="center"/>
                    <w:rPr>
                      <w:color w:val="000000"/>
                      <w:sz w:val="22"/>
                      <w:szCs w:val="22"/>
                    </w:rPr>
                  </w:pPr>
                  <w:r>
                    <w:rPr>
                      <w:sz w:val="22"/>
                      <w:szCs w:val="22"/>
                    </w:rPr>
                    <w:t>9 886</w:t>
                  </w:r>
                  <w:r w:rsidR="00AF4CCD" w:rsidRPr="00AF4CCD">
                    <w:rPr>
                      <w:sz w:val="22"/>
                      <w:szCs w:val="22"/>
                    </w:rPr>
                    <w:t>,30</w:t>
                  </w:r>
                </w:p>
              </w:tc>
              <w:tc>
                <w:tcPr>
                  <w:tcW w:w="992" w:type="dxa"/>
                  <w:tcBorders>
                    <w:top w:val="nil"/>
                    <w:left w:val="nil"/>
                    <w:bottom w:val="single" w:sz="8" w:space="0" w:color="auto"/>
                    <w:right w:val="single" w:sz="8" w:space="0" w:color="auto"/>
                  </w:tcBorders>
                  <w:shd w:val="clear" w:color="000000" w:fill="FFFFFF"/>
                  <w:vAlign w:val="center"/>
                  <w:hideMark/>
                </w:tcPr>
                <w:p w14:paraId="5B609BDE" w14:textId="77777777" w:rsidR="00AF4CCD" w:rsidRPr="00AF4CCD" w:rsidRDefault="00AF4CCD" w:rsidP="00AF4CCD">
                  <w:pPr>
                    <w:jc w:val="center"/>
                    <w:rPr>
                      <w:color w:val="000000"/>
                      <w:sz w:val="22"/>
                      <w:szCs w:val="22"/>
                    </w:rPr>
                  </w:pPr>
                  <w:r w:rsidRPr="00AF4CCD">
                    <w:rPr>
                      <w:sz w:val="22"/>
                      <w:szCs w:val="22"/>
                    </w:rPr>
                    <w:t>7 294,90</w:t>
                  </w:r>
                </w:p>
              </w:tc>
              <w:tc>
                <w:tcPr>
                  <w:tcW w:w="992" w:type="dxa"/>
                  <w:tcBorders>
                    <w:top w:val="nil"/>
                    <w:left w:val="nil"/>
                    <w:bottom w:val="single" w:sz="8" w:space="0" w:color="auto"/>
                    <w:right w:val="single" w:sz="8" w:space="0" w:color="auto"/>
                  </w:tcBorders>
                  <w:shd w:val="clear" w:color="000000" w:fill="FFFFFF"/>
                  <w:vAlign w:val="center"/>
                  <w:hideMark/>
                </w:tcPr>
                <w:p w14:paraId="2448828B" w14:textId="77777777" w:rsidR="00AF4CCD" w:rsidRPr="00AF4CCD" w:rsidRDefault="00AF4CCD" w:rsidP="00AF4CCD">
                  <w:pPr>
                    <w:jc w:val="center"/>
                    <w:rPr>
                      <w:color w:val="000000"/>
                      <w:sz w:val="22"/>
                      <w:szCs w:val="22"/>
                    </w:rPr>
                  </w:pPr>
                  <w:r w:rsidRPr="00AF4CCD">
                    <w:rPr>
                      <w:sz w:val="22"/>
                      <w:szCs w:val="22"/>
                    </w:rPr>
                    <w:t>4 241,10</w:t>
                  </w:r>
                </w:p>
              </w:tc>
              <w:tc>
                <w:tcPr>
                  <w:tcW w:w="993" w:type="dxa"/>
                  <w:tcBorders>
                    <w:top w:val="nil"/>
                    <w:left w:val="nil"/>
                    <w:bottom w:val="single" w:sz="8" w:space="0" w:color="auto"/>
                    <w:right w:val="single" w:sz="8" w:space="0" w:color="auto"/>
                  </w:tcBorders>
                  <w:shd w:val="clear" w:color="000000" w:fill="FFFFFF"/>
                  <w:vAlign w:val="center"/>
                  <w:hideMark/>
                </w:tcPr>
                <w:p w14:paraId="0CC4E1BF" w14:textId="77777777"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14:paraId="7815084B" w14:textId="77777777"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14:paraId="59EC1005" w14:textId="77777777" w:rsidR="00AF4CCD" w:rsidRPr="00AF4CCD" w:rsidRDefault="00AF4CCD" w:rsidP="00AF4CCD">
                  <w:pPr>
                    <w:jc w:val="center"/>
                    <w:rPr>
                      <w:color w:val="000000"/>
                      <w:sz w:val="22"/>
                      <w:szCs w:val="22"/>
                    </w:rPr>
                  </w:pPr>
                  <w:r w:rsidRPr="00AF4CCD">
                    <w:rPr>
                      <w:sz w:val="22"/>
                      <w:szCs w:val="22"/>
                    </w:rPr>
                    <w:t>0,00</w:t>
                  </w:r>
                </w:p>
              </w:tc>
            </w:tr>
            <w:tr w:rsidR="00AF4CCD" w:rsidRPr="00AF4CCD" w14:paraId="6C64AEEA" w14:textId="77777777" w:rsidTr="00326365">
              <w:trPr>
                <w:trHeight w:val="465"/>
              </w:trPr>
              <w:tc>
                <w:tcPr>
                  <w:tcW w:w="763" w:type="dxa"/>
                  <w:vMerge/>
                  <w:tcBorders>
                    <w:top w:val="nil"/>
                    <w:left w:val="single" w:sz="8" w:space="0" w:color="auto"/>
                    <w:bottom w:val="single" w:sz="8" w:space="0" w:color="000000"/>
                    <w:right w:val="single" w:sz="8" w:space="0" w:color="auto"/>
                  </w:tcBorders>
                  <w:vAlign w:val="center"/>
                  <w:hideMark/>
                </w:tcPr>
                <w:p w14:paraId="45096E4F"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15D99EC0" w14:textId="77777777"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58ABDB41"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54072C98" w14:textId="77777777" w:rsidR="00AF4CCD" w:rsidRPr="00AF4CCD" w:rsidRDefault="00AF4CCD" w:rsidP="00AF4CCD">
                  <w:pPr>
                    <w:jc w:val="cente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3246B735"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5DEF4CFC"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0694C7E"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2A85BA9"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2FD12CBA"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6AD963E"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4C69849E"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7116ECE"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42D47A4D"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4D0CD007" w14:textId="77777777" w:rsidTr="00326365">
              <w:trPr>
                <w:trHeight w:val="690"/>
              </w:trPr>
              <w:tc>
                <w:tcPr>
                  <w:tcW w:w="763" w:type="dxa"/>
                  <w:vMerge/>
                  <w:tcBorders>
                    <w:top w:val="nil"/>
                    <w:left w:val="single" w:sz="8" w:space="0" w:color="auto"/>
                    <w:bottom w:val="single" w:sz="8" w:space="0" w:color="000000"/>
                    <w:right w:val="single" w:sz="8" w:space="0" w:color="auto"/>
                  </w:tcBorders>
                  <w:vAlign w:val="center"/>
                  <w:hideMark/>
                </w:tcPr>
                <w:p w14:paraId="6D974A21"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6003CF65" w14:textId="77777777"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0D3835D4"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4075BB37" w14:textId="77777777" w:rsidR="00AF4CCD" w:rsidRPr="00AF4CCD" w:rsidRDefault="00AF4CCD" w:rsidP="00AF4CCD">
                  <w:pPr>
                    <w:jc w:val="center"/>
                    <w:rPr>
                      <w:color w:val="000000"/>
                      <w:sz w:val="16"/>
                      <w:szCs w:val="16"/>
                    </w:rPr>
                  </w:pPr>
                  <w:r w:rsidRPr="00AF4CCD">
                    <w:rPr>
                      <w:sz w:val="16"/>
                      <w:szCs w:val="16"/>
                    </w:rPr>
                    <w:t>бюджет автономного округа</w:t>
                  </w:r>
                </w:p>
              </w:tc>
              <w:tc>
                <w:tcPr>
                  <w:tcW w:w="1421" w:type="dxa"/>
                  <w:tcBorders>
                    <w:top w:val="nil"/>
                    <w:left w:val="nil"/>
                    <w:bottom w:val="single" w:sz="8" w:space="0" w:color="auto"/>
                    <w:right w:val="single" w:sz="8" w:space="0" w:color="auto"/>
                  </w:tcBorders>
                  <w:shd w:val="clear" w:color="000000" w:fill="FFFFFF"/>
                  <w:vAlign w:val="center"/>
                  <w:hideMark/>
                </w:tcPr>
                <w:p w14:paraId="7F9C0578"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F8ABA4B"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8197FBA"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7545CA0D"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11653981"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35BC92D"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2341AFD9"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2A03CBE9"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6EB26655"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09443071" w14:textId="77777777" w:rsidTr="00326365">
              <w:trPr>
                <w:trHeight w:val="315"/>
              </w:trPr>
              <w:tc>
                <w:tcPr>
                  <w:tcW w:w="763" w:type="dxa"/>
                  <w:vMerge/>
                  <w:tcBorders>
                    <w:top w:val="nil"/>
                    <w:left w:val="single" w:sz="8" w:space="0" w:color="auto"/>
                    <w:bottom w:val="single" w:sz="8" w:space="0" w:color="000000"/>
                    <w:right w:val="single" w:sz="8" w:space="0" w:color="auto"/>
                  </w:tcBorders>
                  <w:vAlign w:val="center"/>
                  <w:hideMark/>
                </w:tcPr>
                <w:p w14:paraId="7F956DD6"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22A3AE05" w14:textId="77777777"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7C57B248"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4B5F6466" w14:textId="77777777" w:rsidR="00AF4CCD" w:rsidRPr="00AF4CCD" w:rsidRDefault="00AF4CCD" w:rsidP="00AF4CCD">
                  <w:pPr>
                    <w:jc w:val="center"/>
                    <w:rPr>
                      <w:color w:val="000000"/>
                      <w:sz w:val="16"/>
                      <w:szCs w:val="16"/>
                    </w:rPr>
                  </w:pPr>
                  <w:r w:rsidRPr="00AF4CCD">
                    <w:rPr>
                      <w:sz w:val="16"/>
                      <w:szCs w:val="16"/>
                    </w:rPr>
                    <w:t>местный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259B7ACB" w14:textId="6053CC45" w:rsidR="00AF4CCD" w:rsidRPr="00AF4CCD" w:rsidRDefault="00326365" w:rsidP="00326365">
                  <w:pPr>
                    <w:rPr>
                      <w:color w:val="000000"/>
                      <w:sz w:val="22"/>
                      <w:szCs w:val="22"/>
                    </w:rPr>
                  </w:pPr>
                  <w:r>
                    <w:rPr>
                      <w:sz w:val="22"/>
                      <w:szCs w:val="22"/>
                    </w:rPr>
                    <w:t>101 0</w:t>
                  </w:r>
                  <w:r w:rsidR="00AF4CCD" w:rsidRPr="00AF4CCD">
                    <w:rPr>
                      <w:sz w:val="22"/>
                      <w:szCs w:val="22"/>
                    </w:rPr>
                    <w:t>96,80</w:t>
                  </w:r>
                </w:p>
              </w:tc>
              <w:tc>
                <w:tcPr>
                  <w:tcW w:w="1134" w:type="dxa"/>
                  <w:tcBorders>
                    <w:top w:val="nil"/>
                    <w:left w:val="nil"/>
                    <w:bottom w:val="single" w:sz="8" w:space="0" w:color="auto"/>
                    <w:right w:val="single" w:sz="8" w:space="0" w:color="auto"/>
                  </w:tcBorders>
                  <w:shd w:val="clear" w:color="000000" w:fill="FFFFFF"/>
                  <w:vAlign w:val="center"/>
                  <w:hideMark/>
                </w:tcPr>
                <w:p w14:paraId="58C27A23" w14:textId="77777777" w:rsidR="00AF4CCD" w:rsidRPr="00AF4CCD" w:rsidRDefault="00AF4CCD" w:rsidP="00AF4CCD">
                  <w:pPr>
                    <w:jc w:val="center"/>
                    <w:rPr>
                      <w:color w:val="000000"/>
                      <w:sz w:val="22"/>
                      <w:szCs w:val="22"/>
                    </w:rPr>
                  </w:pPr>
                  <w:r w:rsidRPr="00AF4CCD">
                    <w:rPr>
                      <w:sz w:val="22"/>
                      <w:szCs w:val="22"/>
                    </w:rPr>
                    <w:t>44 055,40</w:t>
                  </w:r>
                </w:p>
              </w:tc>
              <w:tc>
                <w:tcPr>
                  <w:tcW w:w="1134" w:type="dxa"/>
                  <w:tcBorders>
                    <w:top w:val="nil"/>
                    <w:left w:val="nil"/>
                    <w:bottom w:val="single" w:sz="8" w:space="0" w:color="auto"/>
                    <w:right w:val="single" w:sz="8" w:space="0" w:color="auto"/>
                  </w:tcBorders>
                  <w:shd w:val="clear" w:color="000000" w:fill="FFFFFF"/>
                  <w:vAlign w:val="center"/>
                  <w:hideMark/>
                </w:tcPr>
                <w:p w14:paraId="37D479FD" w14:textId="77777777" w:rsidR="00AF4CCD" w:rsidRPr="00AF4CCD" w:rsidRDefault="00AF4CCD" w:rsidP="00AF4CCD">
                  <w:pPr>
                    <w:jc w:val="center"/>
                    <w:rPr>
                      <w:color w:val="000000"/>
                      <w:sz w:val="22"/>
                      <w:szCs w:val="22"/>
                    </w:rPr>
                  </w:pPr>
                  <w:r w:rsidRPr="00AF4CCD">
                    <w:rPr>
                      <w:sz w:val="22"/>
                      <w:szCs w:val="22"/>
                    </w:rPr>
                    <w:t>35 619,10</w:t>
                  </w:r>
                </w:p>
              </w:tc>
              <w:tc>
                <w:tcPr>
                  <w:tcW w:w="1134" w:type="dxa"/>
                  <w:tcBorders>
                    <w:top w:val="nil"/>
                    <w:left w:val="nil"/>
                    <w:bottom w:val="single" w:sz="8" w:space="0" w:color="auto"/>
                    <w:right w:val="single" w:sz="8" w:space="0" w:color="auto"/>
                  </w:tcBorders>
                  <w:shd w:val="clear" w:color="000000" w:fill="FFFFFF"/>
                  <w:vAlign w:val="center"/>
                  <w:hideMark/>
                </w:tcPr>
                <w:p w14:paraId="6D58C09D" w14:textId="58BD6553" w:rsidR="00AF4CCD" w:rsidRPr="00AF4CCD" w:rsidRDefault="00326365" w:rsidP="00326365">
                  <w:pPr>
                    <w:jc w:val="center"/>
                    <w:rPr>
                      <w:color w:val="000000"/>
                      <w:sz w:val="22"/>
                      <w:szCs w:val="22"/>
                    </w:rPr>
                  </w:pPr>
                  <w:r>
                    <w:rPr>
                      <w:sz w:val="22"/>
                      <w:szCs w:val="22"/>
                    </w:rPr>
                    <w:t>9</w:t>
                  </w:r>
                  <w:r w:rsidR="00AF4CCD" w:rsidRPr="00AF4CCD">
                    <w:rPr>
                      <w:sz w:val="22"/>
                      <w:szCs w:val="22"/>
                    </w:rPr>
                    <w:t xml:space="preserve"> </w:t>
                  </w:r>
                  <w:r>
                    <w:rPr>
                      <w:sz w:val="22"/>
                      <w:szCs w:val="22"/>
                    </w:rPr>
                    <w:t>8</w:t>
                  </w:r>
                  <w:r w:rsidR="00AF4CCD" w:rsidRPr="00AF4CCD">
                    <w:rPr>
                      <w:sz w:val="22"/>
                      <w:szCs w:val="22"/>
                    </w:rPr>
                    <w:t>86,30</w:t>
                  </w:r>
                </w:p>
              </w:tc>
              <w:tc>
                <w:tcPr>
                  <w:tcW w:w="992" w:type="dxa"/>
                  <w:tcBorders>
                    <w:top w:val="nil"/>
                    <w:left w:val="nil"/>
                    <w:bottom w:val="single" w:sz="8" w:space="0" w:color="auto"/>
                    <w:right w:val="single" w:sz="8" w:space="0" w:color="auto"/>
                  </w:tcBorders>
                  <w:shd w:val="clear" w:color="000000" w:fill="FFFFFF"/>
                  <w:vAlign w:val="center"/>
                  <w:hideMark/>
                </w:tcPr>
                <w:p w14:paraId="00E241D9" w14:textId="77777777" w:rsidR="00AF4CCD" w:rsidRPr="00AF4CCD" w:rsidRDefault="00AF4CCD" w:rsidP="00AF4CCD">
                  <w:pPr>
                    <w:jc w:val="center"/>
                    <w:rPr>
                      <w:color w:val="000000"/>
                      <w:sz w:val="22"/>
                      <w:szCs w:val="22"/>
                    </w:rPr>
                  </w:pPr>
                  <w:r w:rsidRPr="00AF4CCD">
                    <w:rPr>
                      <w:sz w:val="22"/>
                      <w:szCs w:val="22"/>
                    </w:rPr>
                    <w:t>7 294,90</w:t>
                  </w:r>
                </w:p>
              </w:tc>
              <w:tc>
                <w:tcPr>
                  <w:tcW w:w="992" w:type="dxa"/>
                  <w:tcBorders>
                    <w:top w:val="nil"/>
                    <w:left w:val="nil"/>
                    <w:bottom w:val="single" w:sz="8" w:space="0" w:color="auto"/>
                    <w:right w:val="single" w:sz="8" w:space="0" w:color="auto"/>
                  </w:tcBorders>
                  <w:shd w:val="clear" w:color="000000" w:fill="FFFFFF"/>
                  <w:vAlign w:val="center"/>
                  <w:hideMark/>
                </w:tcPr>
                <w:p w14:paraId="0304CA39" w14:textId="77777777" w:rsidR="00AF4CCD" w:rsidRPr="00AF4CCD" w:rsidRDefault="00AF4CCD" w:rsidP="00AF4CCD">
                  <w:pPr>
                    <w:jc w:val="center"/>
                    <w:rPr>
                      <w:color w:val="000000"/>
                      <w:sz w:val="22"/>
                      <w:szCs w:val="22"/>
                    </w:rPr>
                  </w:pPr>
                  <w:r w:rsidRPr="00AF4CCD">
                    <w:rPr>
                      <w:sz w:val="22"/>
                      <w:szCs w:val="22"/>
                    </w:rPr>
                    <w:t>4241,1</w:t>
                  </w:r>
                </w:p>
              </w:tc>
              <w:tc>
                <w:tcPr>
                  <w:tcW w:w="993" w:type="dxa"/>
                  <w:tcBorders>
                    <w:top w:val="nil"/>
                    <w:left w:val="nil"/>
                    <w:bottom w:val="single" w:sz="8" w:space="0" w:color="auto"/>
                    <w:right w:val="single" w:sz="8" w:space="0" w:color="auto"/>
                  </w:tcBorders>
                  <w:shd w:val="clear" w:color="000000" w:fill="FFFFFF"/>
                  <w:vAlign w:val="center"/>
                  <w:hideMark/>
                </w:tcPr>
                <w:p w14:paraId="69CE9C83"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6572E95"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49A2E551"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5A7B6874" w14:textId="77777777" w:rsidTr="00326365">
              <w:trPr>
                <w:trHeight w:val="645"/>
              </w:trPr>
              <w:tc>
                <w:tcPr>
                  <w:tcW w:w="763" w:type="dxa"/>
                  <w:vMerge/>
                  <w:tcBorders>
                    <w:top w:val="nil"/>
                    <w:left w:val="single" w:sz="8" w:space="0" w:color="auto"/>
                    <w:bottom w:val="single" w:sz="8" w:space="0" w:color="000000"/>
                    <w:right w:val="single" w:sz="8" w:space="0" w:color="auto"/>
                  </w:tcBorders>
                  <w:vAlign w:val="center"/>
                  <w:hideMark/>
                </w:tcPr>
                <w:p w14:paraId="180314A1"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493B1318" w14:textId="77777777"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7A5858CE"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2A53D5EA" w14:textId="77777777" w:rsidR="00AF4CCD" w:rsidRPr="00AF4CCD" w:rsidRDefault="00AF4CCD" w:rsidP="00AF4CCD">
                  <w:pPr>
                    <w:jc w:val="center"/>
                    <w:rPr>
                      <w:color w:val="000000"/>
                      <w:sz w:val="16"/>
                      <w:szCs w:val="16"/>
                    </w:rPr>
                  </w:pPr>
                  <w:r w:rsidRPr="00AF4CCD">
                    <w:rPr>
                      <w:sz w:val="16"/>
                      <w:szCs w:val="16"/>
                    </w:rPr>
                    <w:t>иные источники финансирования</w:t>
                  </w:r>
                </w:p>
              </w:tc>
              <w:tc>
                <w:tcPr>
                  <w:tcW w:w="1421" w:type="dxa"/>
                  <w:tcBorders>
                    <w:top w:val="nil"/>
                    <w:left w:val="nil"/>
                    <w:bottom w:val="single" w:sz="8" w:space="0" w:color="auto"/>
                    <w:right w:val="single" w:sz="8" w:space="0" w:color="auto"/>
                  </w:tcBorders>
                  <w:shd w:val="clear" w:color="000000" w:fill="FFFFFF"/>
                  <w:vAlign w:val="center"/>
                  <w:hideMark/>
                </w:tcPr>
                <w:p w14:paraId="6D424E3E"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3C0915E"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D958BE8"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5D250511"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0404972"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6D4E864F"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7883741D"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660A80A2"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3BF5A9AF"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4E4E947A" w14:textId="77777777" w:rsidTr="00326365">
              <w:trPr>
                <w:trHeight w:val="315"/>
              </w:trPr>
              <w:tc>
                <w:tcPr>
                  <w:tcW w:w="763" w:type="dxa"/>
                  <w:vMerge/>
                  <w:tcBorders>
                    <w:top w:val="nil"/>
                    <w:left w:val="single" w:sz="8" w:space="0" w:color="auto"/>
                    <w:bottom w:val="single" w:sz="8" w:space="0" w:color="000000"/>
                    <w:right w:val="single" w:sz="8" w:space="0" w:color="auto"/>
                  </w:tcBorders>
                  <w:vAlign w:val="center"/>
                  <w:hideMark/>
                </w:tcPr>
                <w:p w14:paraId="4B6307BA"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312C3F64" w14:textId="77777777"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0988AA7C"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hideMark/>
                </w:tcPr>
                <w:p w14:paraId="5B0111A4" w14:textId="77777777" w:rsidR="00AF4CCD" w:rsidRPr="00AF4CCD" w:rsidRDefault="00AF4CCD" w:rsidP="00AF4CCD">
                  <w:pPr>
                    <w:rPr>
                      <w:color w:val="000000"/>
                      <w:sz w:val="20"/>
                      <w:szCs w:val="20"/>
                    </w:rPr>
                  </w:pPr>
                  <w:r w:rsidRPr="00AF4CCD">
                    <w:rPr>
                      <w:color w:val="000000"/>
                      <w:sz w:val="20"/>
                      <w:szCs w:val="20"/>
                    </w:rPr>
                    <w:t> </w:t>
                  </w:r>
                </w:p>
              </w:tc>
              <w:tc>
                <w:tcPr>
                  <w:tcW w:w="1421" w:type="dxa"/>
                  <w:tcBorders>
                    <w:top w:val="nil"/>
                    <w:left w:val="nil"/>
                    <w:bottom w:val="single" w:sz="8" w:space="0" w:color="auto"/>
                    <w:right w:val="single" w:sz="8" w:space="0" w:color="auto"/>
                  </w:tcBorders>
                  <w:shd w:val="clear" w:color="000000" w:fill="FFFFFF"/>
                  <w:vAlign w:val="center"/>
                  <w:hideMark/>
                </w:tcPr>
                <w:p w14:paraId="530E9C11" w14:textId="77777777"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728609B2" w14:textId="77777777"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1B2EE37C" w14:textId="77777777"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70D9BC39" w14:textId="77777777"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14:paraId="6C16CF0A" w14:textId="77777777"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14:paraId="4211A80C" w14:textId="77777777" w:rsidR="00AF4CCD" w:rsidRPr="00AF4CCD" w:rsidRDefault="00AF4CCD" w:rsidP="00AF4CCD">
                  <w:pPr>
                    <w:rPr>
                      <w:color w:val="000000"/>
                      <w:sz w:val="20"/>
                      <w:szCs w:val="20"/>
                    </w:rPr>
                  </w:pPr>
                  <w:r w:rsidRPr="00AF4CCD">
                    <w:rPr>
                      <w:color w:val="000000"/>
                      <w:sz w:val="20"/>
                      <w:szCs w:val="20"/>
                    </w:rPr>
                    <w:t> </w:t>
                  </w:r>
                </w:p>
              </w:tc>
              <w:tc>
                <w:tcPr>
                  <w:tcW w:w="993" w:type="dxa"/>
                  <w:tcBorders>
                    <w:top w:val="nil"/>
                    <w:left w:val="nil"/>
                    <w:bottom w:val="single" w:sz="8" w:space="0" w:color="auto"/>
                    <w:right w:val="single" w:sz="8" w:space="0" w:color="auto"/>
                  </w:tcBorders>
                  <w:shd w:val="clear" w:color="000000" w:fill="FFFFFF"/>
                  <w:vAlign w:val="center"/>
                  <w:hideMark/>
                </w:tcPr>
                <w:p w14:paraId="3A68A01D" w14:textId="77777777"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14:paraId="5AD34483" w14:textId="77777777" w:rsidR="00AF4CCD" w:rsidRPr="00AF4CCD" w:rsidRDefault="00AF4CCD" w:rsidP="00AF4CCD">
                  <w:pPr>
                    <w:rPr>
                      <w:color w:val="000000"/>
                      <w:sz w:val="20"/>
                      <w:szCs w:val="20"/>
                    </w:rPr>
                  </w:pPr>
                  <w:r w:rsidRPr="00AF4CCD">
                    <w:rPr>
                      <w:color w:val="000000"/>
                      <w:sz w:val="20"/>
                      <w:szCs w:val="20"/>
                    </w:rPr>
                    <w:t> </w:t>
                  </w:r>
                </w:p>
              </w:tc>
              <w:tc>
                <w:tcPr>
                  <w:tcW w:w="1057" w:type="dxa"/>
                  <w:tcBorders>
                    <w:top w:val="nil"/>
                    <w:left w:val="nil"/>
                    <w:bottom w:val="single" w:sz="8" w:space="0" w:color="auto"/>
                    <w:right w:val="single" w:sz="8" w:space="0" w:color="auto"/>
                  </w:tcBorders>
                  <w:shd w:val="clear" w:color="000000" w:fill="FFFFFF"/>
                  <w:vAlign w:val="center"/>
                  <w:hideMark/>
                </w:tcPr>
                <w:p w14:paraId="75F83678" w14:textId="77777777" w:rsidR="00AF4CCD" w:rsidRPr="00AF4CCD" w:rsidRDefault="00AF4CCD" w:rsidP="00AF4CCD">
                  <w:pPr>
                    <w:rPr>
                      <w:color w:val="000000"/>
                      <w:sz w:val="20"/>
                      <w:szCs w:val="20"/>
                    </w:rPr>
                  </w:pPr>
                  <w:r w:rsidRPr="00AF4CCD">
                    <w:rPr>
                      <w:color w:val="000000"/>
                      <w:sz w:val="20"/>
                      <w:szCs w:val="20"/>
                    </w:rPr>
                    <w:t> </w:t>
                  </w:r>
                </w:p>
              </w:tc>
            </w:tr>
            <w:tr w:rsidR="00AF4CCD" w:rsidRPr="00AF4CCD" w14:paraId="0E03337D" w14:textId="77777777" w:rsidTr="00326365">
              <w:trPr>
                <w:trHeight w:val="315"/>
              </w:trPr>
              <w:tc>
                <w:tcPr>
                  <w:tcW w:w="7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7A2E1F7" w14:textId="77777777" w:rsidR="00AF4CCD" w:rsidRPr="00AF4CCD" w:rsidRDefault="00AF4CCD" w:rsidP="00AF4CCD">
                  <w:pPr>
                    <w:jc w:val="center"/>
                    <w:rPr>
                      <w:color w:val="000000"/>
                      <w:sz w:val="20"/>
                      <w:szCs w:val="20"/>
                    </w:rPr>
                  </w:pPr>
                  <w:r w:rsidRPr="00AF4CCD">
                    <w:rPr>
                      <w:sz w:val="20"/>
                      <w:szCs w:val="20"/>
                    </w:rPr>
                    <w:t>2</w:t>
                  </w:r>
                </w:p>
              </w:tc>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C38BCE" w14:textId="77777777" w:rsidR="00AF4CCD" w:rsidRPr="00AF4CCD" w:rsidRDefault="00AF4CCD" w:rsidP="00AF4CCD">
                  <w:pPr>
                    <w:jc w:val="center"/>
                    <w:rPr>
                      <w:color w:val="000000"/>
                      <w:sz w:val="20"/>
                      <w:szCs w:val="20"/>
                    </w:rPr>
                  </w:pPr>
                  <w:r w:rsidRPr="00AF4CCD">
                    <w:rPr>
                      <w:sz w:val="20"/>
                      <w:szCs w:val="20"/>
                    </w:rPr>
                    <w:t xml:space="preserve">Организация бюджетного </w:t>
                  </w:r>
                  <w:proofErr w:type="gramStart"/>
                  <w:r w:rsidRPr="00AF4CCD">
                    <w:rPr>
                      <w:sz w:val="20"/>
                      <w:szCs w:val="20"/>
                    </w:rPr>
                    <w:t>процесса.(</w:t>
                  </w:r>
                  <w:proofErr w:type="gramEnd"/>
                  <w:r w:rsidRPr="00AF4CCD">
                    <w:rPr>
                      <w:sz w:val="20"/>
                      <w:szCs w:val="20"/>
                    </w:rPr>
                    <w:t>2,3)</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D75E31" w14:textId="77777777" w:rsidR="00AF4CCD" w:rsidRPr="00AF4CCD" w:rsidRDefault="00AF4CCD" w:rsidP="00AF4CCD">
                  <w:pPr>
                    <w:jc w:val="center"/>
                    <w:rPr>
                      <w:color w:val="000000"/>
                      <w:sz w:val="20"/>
                      <w:szCs w:val="20"/>
                    </w:rPr>
                  </w:pPr>
                  <w:r w:rsidRPr="00AF4CCD">
                    <w:rPr>
                      <w:sz w:val="20"/>
                      <w:szCs w:val="20"/>
                    </w:rPr>
                    <w:t xml:space="preserve">Финансово-экономический отдел </w:t>
                  </w:r>
                  <w:r w:rsidRPr="00AF4CCD">
                    <w:rPr>
                      <w:sz w:val="20"/>
                      <w:szCs w:val="20"/>
                    </w:rPr>
                    <w:lastRenderedPageBreak/>
                    <w:t>Администрации поселения</w:t>
                  </w:r>
                </w:p>
              </w:tc>
              <w:tc>
                <w:tcPr>
                  <w:tcW w:w="1272" w:type="dxa"/>
                  <w:tcBorders>
                    <w:top w:val="nil"/>
                    <w:left w:val="nil"/>
                    <w:bottom w:val="single" w:sz="8" w:space="0" w:color="auto"/>
                    <w:right w:val="single" w:sz="8" w:space="0" w:color="auto"/>
                  </w:tcBorders>
                  <w:shd w:val="clear" w:color="000000" w:fill="FFFFFF"/>
                  <w:vAlign w:val="center"/>
                  <w:hideMark/>
                </w:tcPr>
                <w:p w14:paraId="17453720" w14:textId="77777777" w:rsidR="00AF4CCD" w:rsidRPr="00AF4CCD" w:rsidRDefault="00AF4CCD" w:rsidP="00AF4CCD">
                  <w:pPr>
                    <w:jc w:val="center"/>
                    <w:rPr>
                      <w:color w:val="000000"/>
                      <w:sz w:val="16"/>
                      <w:szCs w:val="16"/>
                    </w:rPr>
                  </w:pPr>
                  <w:r w:rsidRPr="00AF4CCD">
                    <w:rPr>
                      <w:sz w:val="16"/>
                      <w:szCs w:val="16"/>
                    </w:rPr>
                    <w:lastRenderedPageBreak/>
                    <w:t>всего</w:t>
                  </w:r>
                </w:p>
              </w:tc>
              <w:tc>
                <w:tcPr>
                  <w:tcW w:w="1421" w:type="dxa"/>
                  <w:tcBorders>
                    <w:top w:val="nil"/>
                    <w:left w:val="nil"/>
                    <w:bottom w:val="single" w:sz="8" w:space="0" w:color="auto"/>
                    <w:right w:val="single" w:sz="8" w:space="0" w:color="auto"/>
                  </w:tcBorders>
                  <w:shd w:val="clear" w:color="000000" w:fill="FFFFFF"/>
                  <w:vAlign w:val="center"/>
                  <w:hideMark/>
                </w:tcPr>
                <w:p w14:paraId="55607860" w14:textId="77777777" w:rsidR="00AF4CCD" w:rsidRPr="00AF4CCD" w:rsidRDefault="00AF4CCD" w:rsidP="00AF4CCD">
                  <w:pPr>
                    <w:jc w:val="center"/>
                    <w:rPr>
                      <w:color w:val="000000"/>
                      <w:sz w:val="22"/>
                      <w:szCs w:val="22"/>
                    </w:rPr>
                  </w:pPr>
                  <w:r w:rsidRPr="00AF4CCD">
                    <w:rPr>
                      <w:sz w:val="22"/>
                      <w:szCs w:val="22"/>
                    </w:rPr>
                    <w:t>3 950,00</w:t>
                  </w:r>
                </w:p>
              </w:tc>
              <w:tc>
                <w:tcPr>
                  <w:tcW w:w="1134" w:type="dxa"/>
                  <w:tcBorders>
                    <w:top w:val="nil"/>
                    <w:left w:val="nil"/>
                    <w:bottom w:val="single" w:sz="8" w:space="0" w:color="auto"/>
                    <w:right w:val="single" w:sz="8" w:space="0" w:color="auto"/>
                  </w:tcBorders>
                  <w:shd w:val="clear" w:color="000000" w:fill="FFFFFF"/>
                  <w:vAlign w:val="center"/>
                  <w:hideMark/>
                </w:tcPr>
                <w:p w14:paraId="70F6EC17" w14:textId="77777777" w:rsidR="00AF4CCD" w:rsidRPr="00AF4CCD" w:rsidRDefault="00AF4CCD" w:rsidP="00AF4CCD">
                  <w:pPr>
                    <w:jc w:val="center"/>
                    <w:rPr>
                      <w:color w:val="000000"/>
                      <w:sz w:val="22"/>
                      <w:szCs w:val="22"/>
                    </w:rPr>
                  </w:pPr>
                  <w:r w:rsidRPr="00AF4CCD">
                    <w:rPr>
                      <w:sz w:val="22"/>
                      <w:szCs w:val="22"/>
                    </w:rPr>
                    <w:t>10,00</w:t>
                  </w:r>
                </w:p>
              </w:tc>
              <w:tc>
                <w:tcPr>
                  <w:tcW w:w="1134" w:type="dxa"/>
                  <w:tcBorders>
                    <w:top w:val="nil"/>
                    <w:left w:val="nil"/>
                    <w:bottom w:val="single" w:sz="8" w:space="0" w:color="auto"/>
                    <w:right w:val="single" w:sz="8" w:space="0" w:color="auto"/>
                  </w:tcBorders>
                  <w:shd w:val="clear" w:color="000000" w:fill="FFFFFF"/>
                  <w:vAlign w:val="center"/>
                  <w:hideMark/>
                </w:tcPr>
                <w:p w14:paraId="4BCC19CD" w14:textId="77777777" w:rsidR="00AF4CCD" w:rsidRPr="00AF4CCD" w:rsidRDefault="00AF4CCD" w:rsidP="00AF4CCD">
                  <w:pPr>
                    <w:jc w:val="center"/>
                    <w:rPr>
                      <w:color w:val="000000"/>
                      <w:sz w:val="22"/>
                      <w:szCs w:val="22"/>
                    </w:rPr>
                  </w:pPr>
                  <w:r w:rsidRPr="00AF4CCD">
                    <w:rPr>
                      <w:sz w:val="22"/>
                      <w:szCs w:val="22"/>
                    </w:rPr>
                    <w:t>10,00</w:t>
                  </w:r>
                </w:p>
              </w:tc>
              <w:tc>
                <w:tcPr>
                  <w:tcW w:w="1134" w:type="dxa"/>
                  <w:tcBorders>
                    <w:top w:val="nil"/>
                    <w:left w:val="nil"/>
                    <w:bottom w:val="single" w:sz="8" w:space="0" w:color="auto"/>
                    <w:right w:val="single" w:sz="8" w:space="0" w:color="auto"/>
                  </w:tcBorders>
                  <w:shd w:val="clear" w:color="000000" w:fill="FFFFFF"/>
                  <w:vAlign w:val="center"/>
                  <w:hideMark/>
                </w:tcPr>
                <w:p w14:paraId="7006B997" w14:textId="77777777" w:rsidR="00AF4CCD" w:rsidRPr="00AF4CCD" w:rsidRDefault="00AF4CCD" w:rsidP="00AF4CCD">
                  <w:pPr>
                    <w:jc w:val="center"/>
                    <w:rPr>
                      <w:color w:val="000000"/>
                      <w:sz w:val="22"/>
                      <w:szCs w:val="22"/>
                    </w:rPr>
                  </w:pPr>
                  <w:r w:rsidRPr="00AF4CCD">
                    <w:rPr>
                      <w:sz w:val="22"/>
                      <w:szCs w:val="22"/>
                    </w:rPr>
                    <w:t>10,00</w:t>
                  </w:r>
                </w:p>
              </w:tc>
              <w:tc>
                <w:tcPr>
                  <w:tcW w:w="992" w:type="dxa"/>
                  <w:tcBorders>
                    <w:top w:val="nil"/>
                    <w:left w:val="nil"/>
                    <w:bottom w:val="single" w:sz="8" w:space="0" w:color="auto"/>
                    <w:right w:val="single" w:sz="8" w:space="0" w:color="auto"/>
                  </w:tcBorders>
                  <w:shd w:val="clear" w:color="000000" w:fill="FFFFFF"/>
                  <w:vAlign w:val="center"/>
                  <w:hideMark/>
                </w:tcPr>
                <w:p w14:paraId="4D0ADA2E" w14:textId="77777777" w:rsidR="00AF4CCD" w:rsidRPr="00AF4CCD" w:rsidRDefault="00AF4CCD" w:rsidP="00AF4CCD">
                  <w:pPr>
                    <w:jc w:val="center"/>
                    <w:rPr>
                      <w:color w:val="000000"/>
                      <w:sz w:val="22"/>
                      <w:szCs w:val="22"/>
                    </w:rPr>
                  </w:pPr>
                  <w:r w:rsidRPr="00AF4CCD">
                    <w:rPr>
                      <w:sz w:val="22"/>
                      <w:szCs w:val="22"/>
                    </w:rPr>
                    <w:t>1 410,00</w:t>
                  </w:r>
                </w:p>
              </w:tc>
              <w:tc>
                <w:tcPr>
                  <w:tcW w:w="992" w:type="dxa"/>
                  <w:tcBorders>
                    <w:top w:val="nil"/>
                    <w:left w:val="nil"/>
                    <w:bottom w:val="single" w:sz="8" w:space="0" w:color="auto"/>
                    <w:right w:val="single" w:sz="8" w:space="0" w:color="auto"/>
                  </w:tcBorders>
                  <w:shd w:val="clear" w:color="000000" w:fill="FFFFFF"/>
                  <w:vAlign w:val="center"/>
                  <w:hideMark/>
                </w:tcPr>
                <w:p w14:paraId="3460E829" w14:textId="77777777" w:rsidR="00AF4CCD" w:rsidRPr="00AF4CCD" w:rsidRDefault="00AF4CCD" w:rsidP="00AF4CCD">
                  <w:pPr>
                    <w:jc w:val="center"/>
                    <w:rPr>
                      <w:color w:val="000000"/>
                      <w:sz w:val="22"/>
                      <w:szCs w:val="22"/>
                    </w:rPr>
                  </w:pPr>
                  <w:r w:rsidRPr="00AF4CCD">
                    <w:rPr>
                      <w:sz w:val="22"/>
                      <w:szCs w:val="22"/>
                    </w:rPr>
                    <w:t>2 510,00</w:t>
                  </w:r>
                </w:p>
              </w:tc>
              <w:tc>
                <w:tcPr>
                  <w:tcW w:w="993" w:type="dxa"/>
                  <w:tcBorders>
                    <w:top w:val="nil"/>
                    <w:left w:val="nil"/>
                    <w:bottom w:val="single" w:sz="8" w:space="0" w:color="auto"/>
                    <w:right w:val="single" w:sz="8" w:space="0" w:color="auto"/>
                  </w:tcBorders>
                  <w:shd w:val="clear" w:color="000000" w:fill="FFFFFF"/>
                  <w:vAlign w:val="center"/>
                  <w:hideMark/>
                </w:tcPr>
                <w:p w14:paraId="04B73162" w14:textId="77777777"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14:paraId="02EE30D5" w14:textId="77777777"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14:paraId="06D3FFA6" w14:textId="77777777" w:rsidR="00AF4CCD" w:rsidRPr="00AF4CCD" w:rsidRDefault="00AF4CCD" w:rsidP="00AF4CCD">
                  <w:pPr>
                    <w:jc w:val="center"/>
                    <w:rPr>
                      <w:color w:val="000000"/>
                      <w:sz w:val="22"/>
                      <w:szCs w:val="22"/>
                    </w:rPr>
                  </w:pPr>
                  <w:r w:rsidRPr="00AF4CCD">
                    <w:rPr>
                      <w:sz w:val="22"/>
                      <w:szCs w:val="22"/>
                    </w:rPr>
                    <w:t>0,00</w:t>
                  </w:r>
                </w:p>
              </w:tc>
            </w:tr>
            <w:tr w:rsidR="00AF4CCD" w:rsidRPr="00AF4CCD" w14:paraId="3DC3360D" w14:textId="77777777" w:rsidTr="00326365">
              <w:trPr>
                <w:trHeight w:val="465"/>
              </w:trPr>
              <w:tc>
                <w:tcPr>
                  <w:tcW w:w="763" w:type="dxa"/>
                  <w:vMerge/>
                  <w:tcBorders>
                    <w:top w:val="nil"/>
                    <w:left w:val="single" w:sz="8" w:space="0" w:color="auto"/>
                    <w:bottom w:val="single" w:sz="8" w:space="0" w:color="000000"/>
                    <w:right w:val="single" w:sz="8" w:space="0" w:color="auto"/>
                  </w:tcBorders>
                  <w:vAlign w:val="center"/>
                  <w:hideMark/>
                </w:tcPr>
                <w:p w14:paraId="2BDB0503"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0C5C210B" w14:textId="77777777"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456C4FC4"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673CED34" w14:textId="77777777" w:rsidR="00AF4CCD" w:rsidRPr="00AF4CCD" w:rsidRDefault="00AF4CCD" w:rsidP="00AF4CCD">
                  <w:pPr>
                    <w:jc w:val="cente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2764C1B4"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5F67D9C0"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E197FE8"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34CA300"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E1607EC"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E3AC92B"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704447B1"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67F3FAD"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5ABA7263"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5DF280A1" w14:textId="77777777" w:rsidTr="00326365">
              <w:trPr>
                <w:trHeight w:val="690"/>
              </w:trPr>
              <w:tc>
                <w:tcPr>
                  <w:tcW w:w="763" w:type="dxa"/>
                  <w:vMerge/>
                  <w:tcBorders>
                    <w:top w:val="nil"/>
                    <w:left w:val="single" w:sz="8" w:space="0" w:color="auto"/>
                    <w:bottom w:val="single" w:sz="8" w:space="0" w:color="000000"/>
                    <w:right w:val="single" w:sz="8" w:space="0" w:color="auto"/>
                  </w:tcBorders>
                  <w:vAlign w:val="center"/>
                  <w:hideMark/>
                </w:tcPr>
                <w:p w14:paraId="04FD74C1"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0A74D666" w14:textId="77777777"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3F51C911"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3F9B6BFD" w14:textId="77777777" w:rsidR="00AF4CCD" w:rsidRPr="00AF4CCD" w:rsidRDefault="00AF4CCD" w:rsidP="00AF4CCD">
                  <w:pPr>
                    <w:jc w:val="center"/>
                    <w:rPr>
                      <w:color w:val="000000"/>
                      <w:sz w:val="16"/>
                      <w:szCs w:val="16"/>
                    </w:rPr>
                  </w:pPr>
                  <w:r w:rsidRPr="00AF4CCD">
                    <w:rPr>
                      <w:sz w:val="16"/>
                      <w:szCs w:val="16"/>
                    </w:rPr>
                    <w:t>бюджет автономного округа</w:t>
                  </w:r>
                </w:p>
              </w:tc>
              <w:tc>
                <w:tcPr>
                  <w:tcW w:w="1421" w:type="dxa"/>
                  <w:tcBorders>
                    <w:top w:val="nil"/>
                    <w:left w:val="nil"/>
                    <w:bottom w:val="single" w:sz="8" w:space="0" w:color="auto"/>
                    <w:right w:val="single" w:sz="8" w:space="0" w:color="auto"/>
                  </w:tcBorders>
                  <w:shd w:val="clear" w:color="000000" w:fill="FFFFFF"/>
                  <w:vAlign w:val="center"/>
                  <w:hideMark/>
                </w:tcPr>
                <w:p w14:paraId="488AA872" w14:textId="77777777" w:rsidR="00AF4CCD" w:rsidRPr="00AF4CCD" w:rsidRDefault="00AF4CCD" w:rsidP="00AF4CCD">
                  <w:pPr>
                    <w:jc w:val="center"/>
                    <w:rPr>
                      <w:color w:val="000000"/>
                      <w:sz w:val="22"/>
                      <w:szCs w:val="22"/>
                    </w:rPr>
                  </w:pPr>
                  <w:r w:rsidRPr="00AF4CCD">
                    <w:rPr>
                      <w:sz w:val="22"/>
                      <w:szCs w:val="22"/>
                      <w:lang w:val="en-US"/>
                    </w:rPr>
                    <w:t>0</w:t>
                  </w:r>
                </w:p>
              </w:tc>
              <w:tc>
                <w:tcPr>
                  <w:tcW w:w="1134" w:type="dxa"/>
                  <w:tcBorders>
                    <w:top w:val="nil"/>
                    <w:left w:val="nil"/>
                    <w:bottom w:val="single" w:sz="8" w:space="0" w:color="auto"/>
                    <w:right w:val="single" w:sz="8" w:space="0" w:color="auto"/>
                  </w:tcBorders>
                  <w:shd w:val="clear" w:color="000000" w:fill="FFFFFF"/>
                  <w:vAlign w:val="center"/>
                  <w:hideMark/>
                </w:tcPr>
                <w:p w14:paraId="0A6CE799"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0EFD8551"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EF038C3"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50BE5D7E"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2157DA5"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7D81F8BB"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E301D4F"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16E157D0"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01AA5254" w14:textId="77777777" w:rsidTr="00326365">
              <w:trPr>
                <w:trHeight w:val="315"/>
              </w:trPr>
              <w:tc>
                <w:tcPr>
                  <w:tcW w:w="763" w:type="dxa"/>
                  <w:vMerge/>
                  <w:tcBorders>
                    <w:top w:val="nil"/>
                    <w:left w:val="single" w:sz="8" w:space="0" w:color="auto"/>
                    <w:bottom w:val="single" w:sz="8" w:space="0" w:color="000000"/>
                    <w:right w:val="single" w:sz="8" w:space="0" w:color="auto"/>
                  </w:tcBorders>
                  <w:vAlign w:val="center"/>
                  <w:hideMark/>
                </w:tcPr>
                <w:p w14:paraId="3B3D97ED"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44FA271B" w14:textId="77777777"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4BBAFFA3"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5FEDFF55" w14:textId="77777777" w:rsidR="00AF4CCD" w:rsidRPr="00AF4CCD" w:rsidRDefault="00AF4CCD" w:rsidP="00AF4CCD">
                  <w:pPr>
                    <w:jc w:val="center"/>
                    <w:rPr>
                      <w:color w:val="000000"/>
                      <w:sz w:val="16"/>
                      <w:szCs w:val="16"/>
                    </w:rPr>
                  </w:pPr>
                  <w:r w:rsidRPr="00AF4CCD">
                    <w:rPr>
                      <w:sz w:val="16"/>
                      <w:szCs w:val="16"/>
                    </w:rPr>
                    <w:t>местный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48694807" w14:textId="77777777" w:rsidR="00AF4CCD" w:rsidRPr="00AF4CCD" w:rsidRDefault="00AF4CCD" w:rsidP="00AF4CCD">
                  <w:pPr>
                    <w:jc w:val="center"/>
                    <w:rPr>
                      <w:color w:val="000000"/>
                      <w:sz w:val="22"/>
                      <w:szCs w:val="22"/>
                    </w:rPr>
                  </w:pPr>
                  <w:r w:rsidRPr="00AF4CCD">
                    <w:rPr>
                      <w:sz w:val="22"/>
                      <w:szCs w:val="22"/>
                    </w:rPr>
                    <w:t>3 950,00</w:t>
                  </w:r>
                </w:p>
              </w:tc>
              <w:tc>
                <w:tcPr>
                  <w:tcW w:w="1134" w:type="dxa"/>
                  <w:tcBorders>
                    <w:top w:val="nil"/>
                    <w:left w:val="nil"/>
                    <w:bottom w:val="single" w:sz="8" w:space="0" w:color="auto"/>
                    <w:right w:val="single" w:sz="8" w:space="0" w:color="auto"/>
                  </w:tcBorders>
                  <w:shd w:val="clear" w:color="000000" w:fill="FFFFFF"/>
                  <w:vAlign w:val="center"/>
                  <w:hideMark/>
                </w:tcPr>
                <w:p w14:paraId="09FD20D1" w14:textId="77777777" w:rsidR="00AF4CCD" w:rsidRPr="00AF4CCD" w:rsidRDefault="00AF4CCD" w:rsidP="00AF4CCD">
                  <w:pPr>
                    <w:jc w:val="center"/>
                    <w:rPr>
                      <w:color w:val="000000"/>
                      <w:sz w:val="22"/>
                      <w:szCs w:val="22"/>
                    </w:rPr>
                  </w:pPr>
                  <w:r w:rsidRPr="00AF4CCD">
                    <w:rPr>
                      <w:sz w:val="22"/>
                      <w:szCs w:val="22"/>
                    </w:rPr>
                    <w:t>10,00</w:t>
                  </w:r>
                </w:p>
              </w:tc>
              <w:tc>
                <w:tcPr>
                  <w:tcW w:w="1134" w:type="dxa"/>
                  <w:tcBorders>
                    <w:top w:val="nil"/>
                    <w:left w:val="nil"/>
                    <w:bottom w:val="single" w:sz="8" w:space="0" w:color="auto"/>
                    <w:right w:val="single" w:sz="8" w:space="0" w:color="auto"/>
                  </w:tcBorders>
                  <w:shd w:val="clear" w:color="000000" w:fill="FFFFFF"/>
                  <w:vAlign w:val="center"/>
                  <w:hideMark/>
                </w:tcPr>
                <w:p w14:paraId="4EE0B775" w14:textId="77777777" w:rsidR="00AF4CCD" w:rsidRPr="00AF4CCD" w:rsidRDefault="00AF4CCD" w:rsidP="00AF4CCD">
                  <w:pPr>
                    <w:jc w:val="center"/>
                    <w:rPr>
                      <w:color w:val="000000"/>
                      <w:sz w:val="22"/>
                      <w:szCs w:val="22"/>
                    </w:rPr>
                  </w:pPr>
                  <w:r w:rsidRPr="00AF4CCD">
                    <w:rPr>
                      <w:sz w:val="22"/>
                      <w:szCs w:val="22"/>
                    </w:rPr>
                    <w:t>10,00</w:t>
                  </w:r>
                </w:p>
              </w:tc>
              <w:tc>
                <w:tcPr>
                  <w:tcW w:w="1134" w:type="dxa"/>
                  <w:tcBorders>
                    <w:top w:val="nil"/>
                    <w:left w:val="nil"/>
                    <w:bottom w:val="single" w:sz="8" w:space="0" w:color="auto"/>
                    <w:right w:val="single" w:sz="8" w:space="0" w:color="auto"/>
                  </w:tcBorders>
                  <w:shd w:val="clear" w:color="000000" w:fill="FFFFFF"/>
                  <w:vAlign w:val="center"/>
                  <w:hideMark/>
                </w:tcPr>
                <w:p w14:paraId="1DEAF2ED" w14:textId="77777777" w:rsidR="00AF4CCD" w:rsidRPr="00AF4CCD" w:rsidRDefault="00AF4CCD" w:rsidP="00AF4CCD">
                  <w:pPr>
                    <w:jc w:val="center"/>
                    <w:rPr>
                      <w:color w:val="000000"/>
                      <w:sz w:val="22"/>
                      <w:szCs w:val="22"/>
                    </w:rPr>
                  </w:pPr>
                  <w:r w:rsidRPr="00AF4CCD">
                    <w:rPr>
                      <w:sz w:val="22"/>
                      <w:szCs w:val="22"/>
                    </w:rPr>
                    <w:t>10,00</w:t>
                  </w:r>
                </w:p>
              </w:tc>
              <w:tc>
                <w:tcPr>
                  <w:tcW w:w="992" w:type="dxa"/>
                  <w:tcBorders>
                    <w:top w:val="nil"/>
                    <w:left w:val="nil"/>
                    <w:bottom w:val="single" w:sz="8" w:space="0" w:color="auto"/>
                    <w:right w:val="single" w:sz="8" w:space="0" w:color="auto"/>
                  </w:tcBorders>
                  <w:shd w:val="clear" w:color="000000" w:fill="FFFFFF"/>
                  <w:vAlign w:val="center"/>
                  <w:hideMark/>
                </w:tcPr>
                <w:p w14:paraId="59762565" w14:textId="77777777" w:rsidR="00AF4CCD" w:rsidRPr="00AF4CCD" w:rsidRDefault="00AF4CCD" w:rsidP="00AF4CCD">
                  <w:pPr>
                    <w:jc w:val="center"/>
                    <w:rPr>
                      <w:color w:val="000000"/>
                      <w:sz w:val="22"/>
                      <w:szCs w:val="22"/>
                    </w:rPr>
                  </w:pPr>
                  <w:r w:rsidRPr="00AF4CCD">
                    <w:rPr>
                      <w:sz w:val="22"/>
                      <w:szCs w:val="22"/>
                    </w:rPr>
                    <w:t>1 410,00</w:t>
                  </w:r>
                </w:p>
              </w:tc>
              <w:tc>
                <w:tcPr>
                  <w:tcW w:w="992" w:type="dxa"/>
                  <w:tcBorders>
                    <w:top w:val="nil"/>
                    <w:left w:val="nil"/>
                    <w:bottom w:val="single" w:sz="8" w:space="0" w:color="auto"/>
                    <w:right w:val="single" w:sz="8" w:space="0" w:color="auto"/>
                  </w:tcBorders>
                  <w:shd w:val="clear" w:color="000000" w:fill="FFFFFF"/>
                  <w:vAlign w:val="center"/>
                  <w:hideMark/>
                </w:tcPr>
                <w:p w14:paraId="24856F7B" w14:textId="77777777" w:rsidR="00AF4CCD" w:rsidRPr="00AF4CCD" w:rsidRDefault="00AF4CCD" w:rsidP="00AF4CCD">
                  <w:pPr>
                    <w:jc w:val="center"/>
                    <w:rPr>
                      <w:color w:val="000000"/>
                      <w:sz w:val="22"/>
                      <w:szCs w:val="22"/>
                    </w:rPr>
                  </w:pPr>
                  <w:r w:rsidRPr="00AF4CCD">
                    <w:rPr>
                      <w:sz w:val="22"/>
                      <w:szCs w:val="22"/>
                    </w:rPr>
                    <w:t>2 510,00</w:t>
                  </w:r>
                </w:p>
              </w:tc>
              <w:tc>
                <w:tcPr>
                  <w:tcW w:w="993" w:type="dxa"/>
                  <w:tcBorders>
                    <w:top w:val="nil"/>
                    <w:left w:val="nil"/>
                    <w:bottom w:val="single" w:sz="8" w:space="0" w:color="auto"/>
                    <w:right w:val="single" w:sz="8" w:space="0" w:color="auto"/>
                  </w:tcBorders>
                  <w:shd w:val="clear" w:color="000000" w:fill="FFFFFF"/>
                  <w:vAlign w:val="center"/>
                  <w:hideMark/>
                </w:tcPr>
                <w:p w14:paraId="2E1288B8" w14:textId="77777777"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14:paraId="1813B5D1" w14:textId="77777777"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14:paraId="4732C487" w14:textId="77777777" w:rsidR="00AF4CCD" w:rsidRPr="00AF4CCD" w:rsidRDefault="00AF4CCD" w:rsidP="00AF4CCD">
                  <w:pPr>
                    <w:jc w:val="center"/>
                    <w:rPr>
                      <w:color w:val="000000"/>
                      <w:sz w:val="22"/>
                      <w:szCs w:val="22"/>
                    </w:rPr>
                  </w:pPr>
                  <w:r w:rsidRPr="00AF4CCD">
                    <w:rPr>
                      <w:sz w:val="22"/>
                      <w:szCs w:val="22"/>
                    </w:rPr>
                    <w:t>0,00</w:t>
                  </w:r>
                </w:p>
              </w:tc>
            </w:tr>
            <w:tr w:rsidR="00AF4CCD" w:rsidRPr="00AF4CCD" w14:paraId="13BC999F" w14:textId="77777777" w:rsidTr="00326365">
              <w:trPr>
                <w:trHeight w:val="915"/>
              </w:trPr>
              <w:tc>
                <w:tcPr>
                  <w:tcW w:w="763" w:type="dxa"/>
                  <w:vMerge/>
                  <w:tcBorders>
                    <w:top w:val="nil"/>
                    <w:left w:val="single" w:sz="8" w:space="0" w:color="auto"/>
                    <w:bottom w:val="single" w:sz="8" w:space="0" w:color="000000"/>
                    <w:right w:val="single" w:sz="8" w:space="0" w:color="auto"/>
                  </w:tcBorders>
                  <w:vAlign w:val="center"/>
                  <w:hideMark/>
                </w:tcPr>
                <w:p w14:paraId="7E25077A"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6D9CBE8B" w14:textId="77777777"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3146BD2E"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01D449BC" w14:textId="77777777" w:rsidR="00AF4CCD" w:rsidRPr="00AF4CCD" w:rsidRDefault="00AF4CCD" w:rsidP="00AF4CCD">
                  <w:pPr>
                    <w:jc w:val="center"/>
                    <w:rPr>
                      <w:color w:val="000000"/>
                      <w:sz w:val="16"/>
                      <w:szCs w:val="16"/>
                    </w:rPr>
                  </w:pPr>
                  <w:r w:rsidRPr="00AF4CCD">
                    <w:rPr>
                      <w:sz w:val="16"/>
                      <w:szCs w:val="16"/>
                    </w:rPr>
                    <w:t>иные источники финансирования</w:t>
                  </w:r>
                </w:p>
              </w:tc>
              <w:tc>
                <w:tcPr>
                  <w:tcW w:w="1421" w:type="dxa"/>
                  <w:tcBorders>
                    <w:top w:val="nil"/>
                    <w:left w:val="nil"/>
                    <w:bottom w:val="single" w:sz="8" w:space="0" w:color="auto"/>
                    <w:right w:val="single" w:sz="8" w:space="0" w:color="auto"/>
                  </w:tcBorders>
                  <w:shd w:val="clear" w:color="000000" w:fill="FFFFFF"/>
                  <w:vAlign w:val="center"/>
                  <w:hideMark/>
                </w:tcPr>
                <w:p w14:paraId="481D515E"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7C7531A"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4CBCFA8"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9EA3740"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69565635"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03625CB"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28549DDC"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5138D4D7"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0C4A26BB" w14:textId="77777777" w:rsidR="00AF4CCD" w:rsidRPr="00AF4CCD" w:rsidRDefault="00AF4CCD" w:rsidP="00AF4CCD">
                  <w:pPr>
                    <w:rPr>
                      <w:color w:val="000000"/>
                      <w:sz w:val="20"/>
                      <w:szCs w:val="20"/>
                    </w:rPr>
                  </w:pPr>
                  <w:r w:rsidRPr="00AF4CCD">
                    <w:rPr>
                      <w:color w:val="000000"/>
                      <w:sz w:val="20"/>
                      <w:szCs w:val="20"/>
                    </w:rPr>
                    <w:t> </w:t>
                  </w:r>
                </w:p>
              </w:tc>
            </w:tr>
            <w:tr w:rsidR="00AF4CCD" w:rsidRPr="00AF4CCD" w14:paraId="449BAE7B" w14:textId="77777777" w:rsidTr="00326365">
              <w:trPr>
                <w:trHeight w:val="315"/>
              </w:trPr>
              <w:tc>
                <w:tcPr>
                  <w:tcW w:w="7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5E1964" w14:textId="77777777" w:rsidR="00AF4CCD" w:rsidRPr="00AF4CCD" w:rsidRDefault="00AF4CCD" w:rsidP="00AF4CCD">
                  <w:pPr>
                    <w:rPr>
                      <w:color w:val="000000"/>
                      <w:sz w:val="20"/>
                      <w:szCs w:val="20"/>
                    </w:rPr>
                  </w:pPr>
                  <w:r w:rsidRPr="00AF4CCD">
                    <w:rPr>
                      <w:sz w:val="20"/>
                      <w:szCs w:val="20"/>
                    </w:rPr>
                    <w:t xml:space="preserve">  2.1</w:t>
                  </w:r>
                </w:p>
              </w:tc>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00E6BF" w14:textId="77777777" w:rsidR="00AF4CCD" w:rsidRPr="00AF4CCD" w:rsidRDefault="00AF4CCD" w:rsidP="00AF4CCD">
                  <w:pPr>
                    <w:jc w:val="center"/>
                    <w:rPr>
                      <w:color w:val="000000"/>
                      <w:sz w:val="20"/>
                      <w:szCs w:val="20"/>
                    </w:rPr>
                  </w:pPr>
                  <w:r w:rsidRPr="00AF4CCD">
                    <w:rPr>
                      <w:sz w:val="20"/>
                      <w:szCs w:val="20"/>
                    </w:rPr>
                    <w:t>Формирование резервного фонда администрации сельского поселения (2)</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A109ED" w14:textId="77777777" w:rsidR="00AF4CCD" w:rsidRPr="00AF4CCD" w:rsidRDefault="00AF4CCD" w:rsidP="00AF4CCD">
                  <w:pPr>
                    <w:jc w:val="center"/>
                    <w:rPr>
                      <w:color w:val="000000"/>
                      <w:sz w:val="20"/>
                      <w:szCs w:val="20"/>
                    </w:rPr>
                  </w:pPr>
                  <w:r w:rsidRPr="00AF4CCD">
                    <w:rPr>
                      <w:sz w:val="20"/>
                      <w:szCs w:val="20"/>
                    </w:rPr>
                    <w:t>Финансово-экономический отдел Администрации поселения</w:t>
                  </w:r>
                </w:p>
              </w:tc>
              <w:tc>
                <w:tcPr>
                  <w:tcW w:w="1272" w:type="dxa"/>
                  <w:tcBorders>
                    <w:top w:val="nil"/>
                    <w:left w:val="nil"/>
                    <w:bottom w:val="single" w:sz="8" w:space="0" w:color="auto"/>
                    <w:right w:val="single" w:sz="8" w:space="0" w:color="auto"/>
                  </w:tcBorders>
                  <w:shd w:val="clear" w:color="000000" w:fill="FFFFFF"/>
                  <w:vAlign w:val="center"/>
                  <w:hideMark/>
                </w:tcPr>
                <w:p w14:paraId="5C068916" w14:textId="77777777" w:rsidR="00AF4CCD" w:rsidRPr="00AF4CCD" w:rsidRDefault="00AF4CCD" w:rsidP="00AF4CCD">
                  <w:pPr>
                    <w:jc w:val="cente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14:paraId="01C5EF7B" w14:textId="77777777" w:rsidR="00AF4CCD" w:rsidRPr="00AF4CCD" w:rsidRDefault="00AF4CCD" w:rsidP="00AF4CCD">
                  <w:pPr>
                    <w:jc w:val="center"/>
                    <w:rPr>
                      <w:color w:val="000000"/>
                      <w:sz w:val="22"/>
                      <w:szCs w:val="22"/>
                    </w:rPr>
                  </w:pPr>
                  <w:r w:rsidRPr="00AF4CCD">
                    <w:rPr>
                      <w:sz w:val="22"/>
                      <w:szCs w:val="22"/>
                    </w:rPr>
                    <w:t>50</w:t>
                  </w:r>
                </w:p>
              </w:tc>
              <w:tc>
                <w:tcPr>
                  <w:tcW w:w="1134" w:type="dxa"/>
                  <w:tcBorders>
                    <w:top w:val="nil"/>
                    <w:left w:val="nil"/>
                    <w:bottom w:val="single" w:sz="8" w:space="0" w:color="auto"/>
                    <w:right w:val="single" w:sz="8" w:space="0" w:color="auto"/>
                  </w:tcBorders>
                  <w:shd w:val="clear" w:color="000000" w:fill="FFFFFF"/>
                  <w:vAlign w:val="center"/>
                  <w:hideMark/>
                </w:tcPr>
                <w:p w14:paraId="2180F709" w14:textId="77777777" w:rsidR="00AF4CCD" w:rsidRPr="00AF4CCD" w:rsidRDefault="00AF4CCD" w:rsidP="00AF4CCD">
                  <w:pPr>
                    <w:jc w:val="center"/>
                    <w:rPr>
                      <w:color w:val="000000"/>
                      <w:sz w:val="22"/>
                      <w:szCs w:val="22"/>
                    </w:rPr>
                  </w:pPr>
                  <w:r w:rsidRPr="00AF4CCD">
                    <w:rPr>
                      <w:sz w:val="22"/>
                      <w:szCs w:val="22"/>
                    </w:rPr>
                    <w:t>10</w:t>
                  </w:r>
                </w:p>
              </w:tc>
              <w:tc>
                <w:tcPr>
                  <w:tcW w:w="1134" w:type="dxa"/>
                  <w:tcBorders>
                    <w:top w:val="nil"/>
                    <w:left w:val="nil"/>
                    <w:bottom w:val="single" w:sz="8" w:space="0" w:color="auto"/>
                    <w:right w:val="single" w:sz="8" w:space="0" w:color="auto"/>
                  </w:tcBorders>
                  <w:shd w:val="clear" w:color="000000" w:fill="FFFFFF"/>
                  <w:vAlign w:val="center"/>
                  <w:hideMark/>
                </w:tcPr>
                <w:p w14:paraId="6B91D455" w14:textId="77777777" w:rsidR="00AF4CCD" w:rsidRPr="00AF4CCD" w:rsidRDefault="00AF4CCD" w:rsidP="00AF4CCD">
                  <w:pPr>
                    <w:jc w:val="center"/>
                    <w:rPr>
                      <w:color w:val="000000"/>
                      <w:sz w:val="22"/>
                      <w:szCs w:val="22"/>
                    </w:rPr>
                  </w:pPr>
                  <w:r w:rsidRPr="00AF4CCD">
                    <w:rPr>
                      <w:sz w:val="22"/>
                      <w:szCs w:val="22"/>
                    </w:rPr>
                    <w:t>10</w:t>
                  </w:r>
                </w:p>
              </w:tc>
              <w:tc>
                <w:tcPr>
                  <w:tcW w:w="1134" w:type="dxa"/>
                  <w:tcBorders>
                    <w:top w:val="nil"/>
                    <w:left w:val="nil"/>
                    <w:bottom w:val="single" w:sz="8" w:space="0" w:color="auto"/>
                    <w:right w:val="single" w:sz="8" w:space="0" w:color="auto"/>
                  </w:tcBorders>
                  <w:shd w:val="clear" w:color="000000" w:fill="FFFFFF"/>
                  <w:vAlign w:val="center"/>
                  <w:hideMark/>
                </w:tcPr>
                <w:p w14:paraId="548BBD55" w14:textId="77777777" w:rsidR="00AF4CCD" w:rsidRPr="00AF4CCD" w:rsidRDefault="00AF4CCD" w:rsidP="00AF4CCD">
                  <w:pPr>
                    <w:jc w:val="center"/>
                    <w:rPr>
                      <w:color w:val="000000"/>
                      <w:sz w:val="22"/>
                      <w:szCs w:val="22"/>
                    </w:rPr>
                  </w:pPr>
                  <w:r w:rsidRPr="00AF4CCD">
                    <w:rPr>
                      <w:sz w:val="22"/>
                      <w:szCs w:val="22"/>
                    </w:rPr>
                    <w:t>10</w:t>
                  </w:r>
                </w:p>
              </w:tc>
              <w:tc>
                <w:tcPr>
                  <w:tcW w:w="992" w:type="dxa"/>
                  <w:tcBorders>
                    <w:top w:val="nil"/>
                    <w:left w:val="nil"/>
                    <w:bottom w:val="single" w:sz="8" w:space="0" w:color="auto"/>
                    <w:right w:val="single" w:sz="8" w:space="0" w:color="auto"/>
                  </w:tcBorders>
                  <w:shd w:val="clear" w:color="000000" w:fill="FFFFFF"/>
                  <w:vAlign w:val="center"/>
                  <w:hideMark/>
                </w:tcPr>
                <w:p w14:paraId="0FEB5AD8" w14:textId="77777777" w:rsidR="00AF4CCD" w:rsidRPr="00AF4CCD" w:rsidRDefault="00AF4CCD" w:rsidP="00AF4CCD">
                  <w:pPr>
                    <w:jc w:val="center"/>
                    <w:rPr>
                      <w:color w:val="000000"/>
                      <w:sz w:val="22"/>
                      <w:szCs w:val="22"/>
                    </w:rPr>
                  </w:pPr>
                  <w:r w:rsidRPr="00AF4CCD">
                    <w:rPr>
                      <w:sz w:val="22"/>
                      <w:szCs w:val="22"/>
                    </w:rPr>
                    <w:t>10</w:t>
                  </w:r>
                </w:p>
              </w:tc>
              <w:tc>
                <w:tcPr>
                  <w:tcW w:w="992" w:type="dxa"/>
                  <w:tcBorders>
                    <w:top w:val="nil"/>
                    <w:left w:val="nil"/>
                    <w:bottom w:val="single" w:sz="8" w:space="0" w:color="auto"/>
                    <w:right w:val="single" w:sz="8" w:space="0" w:color="auto"/>
                  </w:tcBorders>
                  <w:shd w:val="clear" w:color="000000" w:fill="FFFFFF"/>
                  <w:vAlign w:val="center"/>
                  <w:hideMark/>
                </w:tcPr>
                <w:p w14:paraId="5308D8B3" w14:textId="77777777" w:rsidR="00AF4CCD" w:rsidRPr="00AF4CCD" w:rsidRDefault="00AF4CCD" w:rsidP="00AF4CCD">
                  <w:pPr>
                    <w:jc w:val="center"/>
                    <w:rPr>
                      <w:color w:val="000000"/>
                      <w:sz w:val="22"/>
                      <w:szCs w:val="22"/>
                    </w:rPr>
                  </w:pPr>
                  <w:r w:rsidRPr="00AF4CCD">
                    <w:rPr>
                      <w:sz w:val="22"/>
                      <w:szCs w:val="22"/>
                    </w:rPr>
                    <w:t>10</w:t>
                  </w:r>
                </w:p>
              </w:tc>
              <w:tc>
                <w:tcPr>
                  <w:tcW w:w="993" w:type="dxa"/>
                  <w:tcBorders>
                    <w:top w:val="nil"/>
                    <w:left w:val="nil"/>
                    <w:bottom w:val="single" w:sz="8" w:space="0" w:color="auto"/>
                    <w:right w:val="single" w:sz="8" w:space="0" w:color="auto"/>
                  </w:tcBorders>
                  <w:shd w:val="clear" w:color="000000" w:fill="FFFFFF"/>
                  <w:vAlign w:val="center"/>
                  <w:hideMark/>
                </w:tcPr>
                <w:p w14:paraId="156E28C4"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E1EA399"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3876E77E"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50991790" w14:textId="77777777" w:rsidTr="00326365">
              <w:trPr>
                <w:trHeight w:val="465"/>
              </w:trPr>
              <w:tc>
                <w:tcPr>
                  <w:tcW w:w="763" w:type="dxa"/>
                  <w:vMerge/>
                  <w:tcBorders>
                    <w:top w:val="nil"/>
                    <w:left w:val="single" w:sz="8" w:space="0" w:color="auto"/>
                    <w:bottom w:val="single" w:sz="8" w:space="0" w:color="000000"/>
                    <w:right w:val="single" w:sz="8" w:space="0" w:color="auto"/>
                  </w:tcBorders>
                  <w:vAlign w:val="center"/>
                  <w:hideMark/>
                </w:tcPr>
                <w:p w14:paraId="23817921"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3910B5AA" w14:textId="77777777"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511609F5"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5588D59E" w14:textId="77777777" w:rsidR="00AF4CCD" w:rsidRPr="00AF4CCD" w:rsidRDefault="00AF4CCD" w:rsidP="00AF4CCD">
                  <w:pPr>
                    <w:jc w:val="cente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7D77F186"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7D79ADCB"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00D385C"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563805C0"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E4178E8"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0C8342B"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4B86584C"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BF62D0E"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2E2B5CEF"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30AC86B3" w14:textId="77777777" w:rsidTr="00326365">
              <w:trPr>
                <w:trHeight w:val="690"/>
              </w:trPr>
              <w:tc>
                <w:tcPr>
                  <w:tcW w:w="763" w:type="dxa"/>
                  <w:vMerge/>
                  <w:tcBorders>
                    <w:top w:val="nil"/>
                    <w:left w:val="single" w:sz="8" w:space="0" w:color="auto"/>
                    <w:bottom w:val="single" w:sz="8" w:space="0" w:color="000000"/>
                    <w:right w:val="single" w:sz="8" w:space="0" w:color="auto"/>
                  </w:tcBorders>
                  <w:vAlign w:val="center"/>
                  <w:hideMark/>
                </w:tcPr>
                <w:p w14:paraId="1C29C7E1"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09E5D10B" w14:textId="77777777"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50913F5A"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6F384DEA" w14:textId="77777777" w:rsidR="00AF4CCD" w:rsidRPr="00AF4CCD" w:rsidRDefault="00AF4CCD" w:rsidP="00AF4CCD">
                  <w:pPr>
                    <w:jc w:val="center"/>
                    <w:rPr>
                      <w:color w:val="000000"/>
                      <w:sz w:val="16"/>
                      <w:szCs w:val="16"/>
                    </w:rPr>
                  </w:pPr>
                  <w:r w:rsidRPr="00AF4CCD">
                    <w:rPr>
                      <w:sz w:val="16"/>
                      <w:szCs w:val="16"/>
                    </w:rPr>
                    <w:t>бюджет автономного округа</w:t>
                  </w:r>
                </w:p>
              </w:tc>
              <w:tc>
                <w:tcPr>
                  <w:tcW w:w="1421" w:type="dxa"/>
                  <w:tcBorders>
                    <w:top w:val="nil"/>
                    <w:left w:val="nil"/>
                    <w:bottom w:val="single" w:sz="8" w:space="0" w:color="auto"/>
                    <w:right w:val="single" w:sz="8" w:space="0" w:color="auto"/>
                  </w:tcBorders>
                  <w:shd w:val="clear" w:color="000000" w:fill="FFFFFF"/>
                  <w:vAlign w:val="center"/>
                  <w:hideMark/>
                </w:tcPr>
                <w:p w14:paraId="5E11EB43" w14:textId="77777777" w:rsidR="00AF4CCD" w:rsidRPr="00AF4CCD" w:rsidRDefault="00AF4CCD" w:rsidP="00AF4CCD">
                  <w:pPr>
                    <w:jc w:val="center"/>
                    <w:rPr>
                      <w:color w:val="000000"/>
                      <w:sz w:val="22"/>
                      <w:szCs w:val="22"/>
                    </w:rPr>
                  </w:pPr>
                  <w:r w:rsidRPr="00AF4CCD">
                    <w:rPr>
                      <w:sz w:val="22"/>
                      <w:szCs w:val="22"/>
                      <w:lang w:val="en-US"/>
                    </w:rPr>
                    <w:t>0</w:t>
                  </w:r>
                </w:p>
              </w:tc>
              <w:tc>
                <w:tcPr>
                  <w:tcW w:w="1134" w:type="dxa"/>
                  <w:tcBorders>
                    <w:top w:val="nil"/>
                    <w:left w:val="nil"/>
                    <w:bottom w:val="single" w:sz="8" w:space="0" w:color="auto"/>
                    <w:right w:val="single" w:sz="8" w:space="0" w:color="auto"/>
                  </w:tcBorders>
                  <w:shd w:val="clear" w:color="000000" w:fill="FFFFFF"/>
                  <w:vAlign w:val="center"/>
                  <w:hideMark/>
                </w:tcPr>
                <w:p w14:paraId="707B60D9"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83F5A2B"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1730ED8"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60D4B88"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717A327"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60DB0E05"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EB5C396"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2E1D2F4E"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361149DB" w14:textId="77777777" w:rsidTr="00326365">
              <w:trPr>
                <w:trHeight w:val="315"/>
              </w:trPr>
              <w:tc>
                <w:tcPr>
                  <w:tcW w:w="763" w:type="dxa"/>
                  <w:vMerge/>
                  <w:tcBorders>
                    <w:top w:val="nil"/>
                    <w:left w:val="single" w:sz="8" w:space="0" w:color="auto"/>
                    <w:bottom w:val="single" w:sz="8" w:space="0" w:color="000000"/>
                    <w:right w:val="single" w:sz="8" w:space="0" w:color="auto"/>
                  </w:tcBorders>
                  <w:vAlign w:val="center"/>
                  <w:hideMark/>
                </w:tcPr>
                <w:p w14:paraId="65B83FD1"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68751701" w14:textId="77777777"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6F0078A6"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002158BE" w14:textId="77777777" w:rsidR="00AF4CCD" w:rsidRPr="00AF4CCD" w:rsidRDefault="00AF4CCD" w:rsidP="00AF4CCD">
                  <w:pPr>
                    <w:jc w:val="center"/>
                    <w:rPr>
                      <w:color w:val="000000"/>
                      <w:sz w:val="16"/>
                      <w:szCs w:val="16"/>
                    </w:rPr>
                  </w:pPr>
                  <w:r w:rsidRPr="00AF4CCD">
                    <w:rPr>
                      <w:sz w:val="16"/>
                      <w:szCs w:val="16"/>
                    </w:rPr>
                    <w:t>местный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1A561BCF" w14:textId="77777777" w:rsidR="00AF4CCD" w:rsidRPr="00AF4CCD" w:rsidRDefault="00AF4CCD" w:rsidP="00AF4CCD">
                  <w:pPr>
                    <w:jc w:val="center"/>
                    <w:rPr>
                      <w:color w:val="000000"/>
                      <w:sz w:val="22"/>
                      <w:szCs w:val="22"/>
                    </w:rPr>
                  </w:pPr>
                  <w:r w:rsidRPr="00AF4CCD">
                    <w:rPr>
                      <w:sz w:val="22"/>
                      <w:szCs w:val="22"/>
                    </w:rPr>
                    <w:t>50</w:t>
                  </w:r>
                </w:p>
              </w:tc>
              <w:tc>
                <w:tcPr>
                  <w:tcW w:w="1134" w:type="dxa"/>
                  <w:tcBorders>
                    <w:top w:val="nil"/>
                    <w:left w:val="nil"/>
                    <w:bottom w:val="single" w:sz="8" w:space="0" w:color="auto"/>
                    <w:right w:val="single" w:sz="8" w:space="0" w:color="auto"/>
                  </w:tcBorders>
                  <w:shd w:val="clear" w:color="000000" w:fill="FFFFFF"/>
                  <w:vAlign w:val="center"/>
                  <w:hideMark/>
                </w:tcPr>
                <w:p w14:paraId="7475A32C" w14:textId="77777777" w:rsidR="00AF4CCD" w:rsidRPr="00AF4CCD" w:rsidRDefault="00AF4CCD" w:rsidP="00AF4CCD">
                  <w:pPr>
                    <w:jc w:val="center"/>
                    <w:rPr>
                      <w:color w:val="000000"/>
                      <w:sz w:val="22"/>
                      <w:szCs w:val="22"/>
                    </w:rPr>
                  </w:pPr>
                  <w:r w:rsidRPr="00AF4CCD">
                    <w:rPr>
                      <w:sz w:val="22"/>
                      <w:szCs w:val="22"/>
                    </w:rPr>
                    <w:t>10</w:t>
                  </w:r>
                </w:p>
              </w:tc>
              <w:tc>
                <w:tcPr>
                  <w:tcW w:w="1134" w:type="dxa"/>
                  <w:tcBorders>
                    <w:top w:val="nil"/>
                    <w:left w:val="nil"/>
                    <w:bottom w:val="single" w:sz="8" w:space="0" w:color="auto"/>
                    <w:right w:val="single" w:sz="8" w:space="0" w:color="auto"/>
                  </w:tcBorders>
                  <w:shd w:val="clear" w:color="000000" w:fill="FFFFFF"/>
                  <w:vAlign w:val="center"/>
                  <w:hideMark/>
                </w:tcPr>
                <w:p w14:paraId="6001C86C" w14:textId="77777777" w:rsidR="00AF4CCD" w:rsidRPr="00AF4CCD" w:rsidRDefault="00AF4CCD" w:rsidP="00AF4CCD">
                  <w:pPr>
                    <w:jc w:val="center"/>
                    <w:rPr>
                      <w:color w:val="000000"/>
                      <w:sz w:val="22"/>
                      <w:szCs w:val="22"/>
                    </w:rPr>
                  </w:pPr>
                  <w:r w:rsidRPr="00AF4CCD">
                    <w:rPr>
                      <w:sz w:val="22"/>
                      <w:szCs w:val="22"/>
                    </w:rPr>
                    <w:t>10</w:t>
                  </w:r>
                </w:p>
              </w:tc>
              <w:tc>
                <w:tcPr>
                  <w:tcW w:w="1134" w:type="dxa"/>
                  <w:tcBorders>
                    <w:top w:val="nil"/>
                    <w:left w:val="nil"/>
                    <w:bottom w:val="single" w:sz="8" w:space="0" w:color="auto"/>
                    <w:right w:val="single" w:sz="8" w:space="0" w:color="auto"/>
                  </w:tcBorders>
                  <w:shd w:val="clear" w:color="000000" w:fill="FFFFFF"/>
                  <w:vAlign w:val="center"/>
                  <w:hideMark/>
                </w:tcPr>
                <w:p w14:paraId="3F72C9CD" w14:textId="77777777" w:rsidR="00AF4CCD" w:rsidRPr="00AF4CCD" w:rsidRDefault="00AF4CCD" w:rsidP="00AF4CCD">
                  <w:pPr>
                    <w:jc w:val="center"/>
                    <w:rPr>
                      <w:color w:val="000000"/>
                      <w:sz w:val="22"/>
                      <w:szCs w:val="22"/>
                    </w:rPr>
                  </w:pPr>
                  <w:r w:rsidRPr="00AF4CCD">
                    <w:rPr>
                      <w:sz w:val="22"/>
                      <w:szCs w:val="22"/>
                    </w:rPr>
                    <w:t>10</w:t>
                  </w:r>
                </w:p>
              </w:tc>
              <w:tc>
                <w:tcPr>
                  <w:tcW w:w="992" w:type="dxa"/>
                  <w:tcBorders>
                    <w:top w:val="nil"/>
                    <w:left w:val="nil"/>
                    <w:bottom w:val="single" w:sz="8" w:space="0" w:color="auto"/>
                    <w:right w:val="single" w:sz="8" w:space="0" w:color="auto"/>
                  </w:tcBorders>
                  <w:shd w:val="clear" w:color="000000" w:fill="FFFFFF"/>
                  <w:vAlign w:val="center"/>
                  <w:hideMark/>
                </w:tcPr>
                <w:p w14:paraId="31B48CE6" w14:textId="77777777" w:rsidR="00AF4CCD" w:rsidRPr="00AF4CCD" w:rsidRDefault="00AF4CCD" w:rsidP="00AF4CCD">
                  <w:pPr>
                    <w:jc w:val="center"/>
                    <w:rPr>
                      <w:color w:val="000000"/>
                      <w:sz w:val="22"/>
                      <w:szCs w:val="22"/>
                    </w:rPr>
                  </w:pPr>
                  <w:r w:rsidRPr="00AF4CCD">
                    <w:rPr>
                      <w:sz w:val="22"/>
                      <w:szCs w:val="22"/>
                    </w:rPr>
                    <w:t>10</w:t>
                  </w:r>
                </w:p>
              </w:tc>
              <w:tc>
                <w:tcPr>
                  <w:tcW w:w="992" w:type="dxa"/>
                  <w:tcBorders>
                    <w:top w:val="nil"/>
                    <w:left w:val="nil"/>
                    <w:bottom w:val="single" w:sz="8" w:space="0" w:color="auto"/>
                    <w:right w:val="single" w:sz="8" w:space="0" w:color="auto"/>
                  </w:tcBorders>
                  <w:shd w:val="clear" w:color="000000" w:fill="FFFFFF"/>
                  <w:vAlign w:val="center"/>
                  <w:hideMark/>
                </w:tcPr>
                <w:p w14:paraId="768E1BB5" w14:textId="77777777" w:rsidR="00AF4CCD" w:rsidRPr="00AF4CCD" w:rsidRDefault="00AF4CCD" w:rsidP="00AF4CCD">
                  <w:pPr>
                    <w:jc w:val="center"/>
                    <w:rPr>
                      <w:color w:val="000000"/>
                      <w:sz w:val="22"/>
                      <w:szCs w:val="22"/>
                    </w:rPr>
                  </w:pPr>
                  <w:r w:rsidRPr="00AF4CCD">
                    <w:rPr>
                      <w:sz w:val="22"/>
                      <w:szCs w:val="22"/>
                    </w:rPr>
                    <w:t>10</w:t>
                  </w:r>
                </w:p>
              </w:tc>
              <w:tc>
                <w:tcPr>
                  <w:tcW w:w="993" w:type="dxa"/>
                  <w:tcBorders>
                    <w:top w:val="nil"/>
                    <w:left w:val="nil"/>
                    <w:bottom w:val="single" w:sz="8" w:space="0" w:color="auto"/>
                    <w:right w:val="single" w:sz="8" w:space="0" w:color="auto"/>
                  </w:tcBorders>
                  <w:shd w:val="clear" w:color="000000" w:fill="FFFFFF"/>
                  <w:vAlign w:val="center"/>
                  <w:hideMark/>
                </w:tcPr>
                <w:p w14:paraId="44C9EBE2"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116B2422"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5655D676"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4139C993" w14:textId="77777777" w:rsidTr="00326365">
              <w:trPr>
                <w:trHeight w:val="915"/>
              </w:trPr>
              <w:tc>
                <w:tcPr>
                  <w:tcW w:w="763" w:type="dxa"/>
                  <w:vMerge/>
                  <w:tcBorders>
                    <w:top w:val="nil"/>
                    <w:left w:val="single" w:sz="8" w:space="0" w:color="auto"/>
                    <w:bottom w:val="single" w:sz="8" w:space="0" w:color="000000"/>
                    <w:right w:val="single" w:sz="8" w:space="0" w:color="auto"/>
                  </w:tcBorders>
                  <w:vAlign w:val="center"/>
                  <w:hideMark/>
                </w:tcPr>
                <w:p w14:paraId="504B19FE"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6C311165" w14:textId="77777777"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31752DA7"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7765311D" w14:textId="77777777" w:rsidR="00AF4CCD" w:rsidRPr="00AF4CCD" w:rsidRDefault="00AF4CCD" w:rsidP="00AF4CCD">
                  <w:pPr>
                    <w:jc w:val="center"/>
                    <w:rPr>
                      <w:color w:val="000000"/>
                      <w:sz w:val="16"/>
                      <w:szCs w:val="16"/>
                    </w:rPr>
                  </w:pPr>
                  <w:r w:rsidRPr="00AF4CCD">
                    <w:rPr>
                      <w:sz w:val="16"/>
                      <w:szCs w:val="16"/>
                    </w:rPr>
                    <w:t>иные источники финансирования</w:t>
                  </w:r>
                </w:p>
              </w:tc>
              <w:tc>
                <w:tcPr>
                  <w:tcW w:w="1421" w:type="dxa"/>
                  <w:tcBorders>
                    <w:top w:val="nil"/>
                    <w:left w:val="nil"/>
                    <w:bottom w:val="single" w:sz="8" w:space="0" w:color="auto"/>
                    <w:right w:val="single" w:sz="8" w:space="0" w:color="auto"/>
                  </w:tcBorders>
                  <w:shd w:val="clear" w:color="000000" w:fill="FFFFFF"/>
                  <w:vAlign w:val="center"/>
                  <w:hideMark/>
                </w:tcPr>
                <w:p w14:paraId="001A1063"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02F35A58"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CDD942C"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6B8A38A8"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0AC7965"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63B9F4FA"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6FF7FA20"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17439FA1"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184F9CA9" w14:textId="77777777" w:rsidR="00AF4CCD" w:rsidRPr="00AF4CCD" w:rsidRDefault="00AF4CCD" w:rsidP="00AF4CCD">
                  <w:pPr>
                    <w:rPr>
                      <w:color w:val="000000"/>
                      <w:sz w:val="20"/>
                      <w:szCs w:val="20"/>
                    </w:rPr>
                  </w:pPr>
                  <w:r w:rsidRPr="00AF4CCD">
                    <w:rPr>
                      <w:color w:val="000000"/>
                      <w:sz w:val="20"/>
                      <w:szCs w:val="20"/>
                    </w:rPr>
                    <w:t> </w:t>
                  </w:r>
                </w:p>
              </w:tc>
            </w:tr>
            <w:tr w:rsidR="00AF4CCD" w:rsidRPr="00AF4CCD" w14:paraId="3937B3DB" w14:textId="77777777" w:rsidTr="00326365">
              <w:trPr>
                <w:trHeight w:val="480"/>
              </w:trPr>
              <w:tc>
                <w:tcPr>
                  <w:tcW w:w="7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F6DF7F" w14:textId="77777777" w:rsidR="00AF4CCD" w:rsidRPr="00AF4CCD" w:rsidRDefault="00AF4CCD" w:rsidP="00AF4CCD">
                  <w:pPr>
                    <w:jc w:val="center"/>
                    <w:rPr>
                      <w:color w:val="000000"/>
                      <w:sz w:val="20"/>
                      <w:szCs w:val="20"/>
                    </w:rPr>
                  </w:pPr>
                  <w:r w:rsidRPr="00AF4CCD">
                    <w:rPr>
                      <w:sz w:val="20"/>
                      <w:szCs w:val="20"/>
                    </w:rPr>
                    <w:t>2.2</w:t>
                  </w:r>
                </w:p>
              </w:tc>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E8F5D5" w14:textId="77777777" w:rsidR="00AF4CCD" w:rsidRPr="00AF4CCD" w:rsidRDefault="00AF4CCD" w:rsidP="00AF4CCD">
                  <w:pPr>
                    <w:jc w:val="center"/>
                    <w:rPr>
                      <w:color w:val="000000"/>
                      <w:sz w:val="20"/>
                      <w:szCs w:val="20"/>
                    </w:rPr>
                  </w:pPr>
                  <w:r w:rsidRPr="00AF4CCD">
                    <w:rPr>
                      <w:sz w:val="20"/>
                      <w:szCs w:val="20"/>
                    </w:rPr>
                    <w:t xml:space="preserve">Формирование условно утвержденных расходов на первый год планового периодов, на второй год планового </w:t>
                  </w:r>
                  <w:proofErr w:type="gramStart"/>
                  <w:r w:rsidRPr="00AF4CCD">
                    <w:rPr>
                      <w:sz w:val="20"/>
                      <w:szCs w:val="20"/>
                    </w:rPr>
                    <w:t>периода  (</w:t>
                  </w:r>
                  <w:proofErr w:type="gramEnd"/>
                  <w:r w:rsidRPr="00AF4CCD">
                    <w:rPr>
                      <w:sz w:val="20"/>
                      <w:szCs w:val="20"/>
                    </w:rPr>
                    <w:t>3)</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2BDF64" w14:textId="77777777" w:rsidR="00AF4CCD" w:rsidRPr="00AF4CCD" w:rsidRDefault="00AF4CCD" w:rsidP="00AF4CCD">
                  <w:pPr>
                    <w:jc w:val="center"/>
                    <w:rPr>
                      <w:color w:val="000000"/>
                      <w:sz w:val="20"/>
                      <w:szCs w:val="20"/>
                    </w:rPr>
                  </w:pPr>
                  <w:r w:rsidRPr="00AF4CCD">
                    <w:rPr>
                      <w:sz w:val="20"/>
                      <w:szCs w:val="20"/>
                    </w:rPr>
                    <w:t>Финансово-экономический отдел Администрации поселения</w:t>
                  </w:r>
                </w:p>
              </w:tc>
              <w:tc>
                <w:tcPr>
                  <w:tcW w:w="1272" w:type="dxa"/>
                  <w:tcBorders>
                    <w:top w:val="nil"/>
                    <w:left w:val="nil"/>
                    <w:bottom w:val="single" w:sz="8" w:space="0" w:color="auto"/>
                    <w:right w:val="single" w:sz="8" w:space="0" w:color="auto"/>
                  </w:tcBorders>
                  <w:shd w:val="clear" w:color="000000" w:fill="FFFFFF"/>
                  <w:vAlign w:val="center"/>
                  <w:hideMark/>
                </w:tcPr>
                <w:p w14:paraId="2325F8A4" w14:textId="77777777" w:rsidR="00AF4CCD" w:rsidRPr="00AF4CCD" w:rsidRDefault="00AF4CCD" w:rsidP="00AF4CCD">
                  <w:pP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14:paraId="02C0620E" w14:textId="77777777" w:rsidR="00AF4CCD" w:rsidRPr="00AF4CCD" w:rsidRDefault="00AF4CCD" w:rsidP="00AF4CCD">
                  <w:pPr>
                    <w:jc w:val="center"/>
                    <w:rPr>
                      <w:color w:val="000000"/>
                      <w:sz w:val="22"/>
                      <w:szCs w:val="22"/>
                    </w:rPr>
                  </w:pPr>
                  <w:r w:rsidRPr="00AF4CCD">
                    <w:rPr>
                      <w:sz w:val="22"/>
                      <w:szCs w:val="22"/>
                    </w:rPr>
                    <w:t>3 900,00</w:t>
                  </w:r>
                </w:p>
              </w:tc>
              <w:tc>
                <w:tcPr>
                  <w:tcW w:w="1134" w:type="dxa"/>
                  <w:tcBorders>
                    <w:top w:val="nil"/>
                    <w:left w:val="nil"/>
                    <w:bottom w:val="single" w:sz="8" w:space="0" w:color="auto"/>
                    <w:right w:val="single" w:sz="8" w:space="0" w:color="auto"/>
                  </w:tcBorders>
                  <w:shd w:val="clear" w:color="000000" w:fill="FFFFFF"/>
                  <w:vAlign w:val="center"/>
                  <w:hideMark/>
                </w:tcPr>
                <w:p w14:paraId="297E6896"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717F107E"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2A8A5FD" w14:textId="77777777"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14:paraId="0AF4AA43" w14:textId="77777777" w:rsidR="00AF4CCD" w:rsidRPr="00AF4CCD" w:rsidRDefault="00AF4CCD" w:rsidP="00AF4CCD">
                  <w:pPr>
                    <w:jc w:val="center"/>
                    <w:rPr>
                      <w:color w:val="000000"/>
                      <w:sz w:val="22"/>
                      <w:szCs w:val="22"/>
                    </w:rPr>
                  </w:pPr>
                  <w:r w:rsidRPr="00AF4CCD">
                    <w:rPr>
                      <w:sz w:val="22"/>
                      <w:szCs w:val="22"/>
                    </w:rPr>
                    <w:t>1 400,00</w:t>
                  </w:r>
                </w:p>
              </w:tc>
              <w:tc>
                <w:tcPr>
                  <w:tcW w:w="992" w:type="dxa"/>
                  <w:tcBorders>
                    <w:top w:val="nil"/>
                    <w:left w:val="nil"/>
                    <w:bottom w:val="single" w:sz="8" w:space="0" w:color="auto"/>
                    <w:right w:val="single" w:sz="8" w:space="0" w:color="auto"/>
                  </w:tcBorders>
                  <w:shd w:val="clear" w:color="000000" w:fill="FFFFFF"/>
                  <w:vAlign w:val="center"/>
                  <w:hideMark/>
                </w:tcPr>
                <w:p w14:paraId="67348D87" w14:textId="77777777" w:rsidR="00AF4CCD" w:rsidRPr="00AF4CCD" w:rsidRDefault="00AF4CCD" w:rsidP="00AF4CCD">
                  <w:pPr>
                    <w:jc w:val="center"/>
                    <w:rPr>
                      <w:color w:val="000000"/>
                      <w:sz w:val="22"/>
                      <w:szCs w:val="22"/>
                    </w:rPr>
                  </w:pPr>
                  <w:r w:rsidRPr="00AF4CCD">
                    <w:rPr>
                      <w:sz w:val="22"/>
                      <w:szCs w:val="22"/>
                    </w:rPr>
                    <w:t>2 500,00</w:t>
                  </w:r>
                </w:p>
              </w:tc>
              <w:tc>
                <w:tcPr>
                  <w:tcW w:w="993" w:type="dxa"/>
                  <w:tcBorders>
                    <w:top w:val="nil"/>
                    <w:left w:val="nil"/>
                    <w:bottom w:val="single" w:sz="8" w:space="0" w:color="auto"/>
                    <w:right w:val="single" w:sz="8" w:space="0" w:color="auto"/>
                  </w:tcBorders>
                  <w:shd w:val="clear" w:color="000000" w:fill="FFFFFF"/>
                  <w:vAlign w:val="center"/>
                  <w:hideMark/>
                </w:tcPr>
                <w:p w14:paraId="66264EEE" w14:textId="77777777"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14:paraId="66AEE6F6" w14:textId="77777777"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14:paraId="5EDF57C9" w14:textId="77777777" w:rsidR="00AF4CCD" w:rsidRPr="00AF4CCD" w:rsidRDefault="00AF4CCD" w:rsidP="00AF4CCD">
                  <w:pPr>
                    <w:jc w:val="center"/>
                    <w:rPr>
                      <w:color w:val="000000"/>
                      <w:sz w:val="22"/>
                      <w:szCs w:val="22"/>
                    </w:rPr>
                  </w:pPr>
                  <w:r w:rsidRPr="00AF4CCD">
                    <w:rPr>
                      <w:sz w:val="22"/>
                      <w:szCs w:val="22"/>
                    </w:rPr>
                    <w:t>0,00</w:t>
                  </w:r>
                </w:p>
              </w:tc>
            </w:tr>
            <w:tr w:rsidR="00AF4CCD" w:rsidRPr="00AF4CCD" w14:paraId="0A681165" w14:textId="77777777" w:rsidTr="00326365">
              <w:trPr>
                <w:trHeight w:val="465"/>
              </w:trPr>
              <w:tc>
                <w:tcPr>
                  <w:tcW w:w="763" w:type="dxa"/>
                  <w:vMerge/>
                  <w:tcBorders>
                    <w:top w:val="nil"/>
                    <w:left w:val="single" w:sz="8" w:space="0" w:color="auto"/>
                    <w:bottom w:val="single" w:sz="8" w:space="0" w:color="000000"/>
                    <w:right w:val="single" w:sz="8" w:space="0" w:color="auto"/>
                  </w:tcBorders>
                  <w:vAlign w:val="center"/>
                  <w:hideMark/>
                </w:tcPr>
                <w:p w14:paraId="28FB9960"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5737AFEC" w14:textId="77777777"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0E64C57B"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4AF8C3DE" w14:textId="77777777" w:rsidR="00AF4CCD" w:rsidRPr="00AF4CCD" w:rsidRDefault="00AF4CCD" w:rsidP="00AF4CCD">
                  <w:pP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447F00BA"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574BBAAF"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0F45A09F"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7D2FAD74"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291E361A"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70E39C6"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47CB087E"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5311A004"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663495EA"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01BA0BAA" w14:textId="77777777" w:rsidTr="00326365">
              <w:trPr>
                <w:trHeight w:val="690"/>
              </w:trPr>
              <w:tc>
                <w:tcPr>
                  <w:tcW w:w="763" w:type="dxa"/>
                  <w:vMerge/>
                  <w:tcBorders>
                    <w:top w:val="nil"/>
                    <w:left w:val="single" w:sz="8" w:space="0" w:color="auto"/>
                    <w:bottom w:val="single" w:sz="8" w:space="0" w:color="000000"/>
                    <w:right w:val="single" w:sz="8" w:space="0" w:color="auto"/>
                  </w:tcBorders>
                  <w:vAlign w:val="center"/>
                  <w:hideMark/>
                </w:tcPr>
                <w:p w14:paraId="55700BEF"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4686AB29" w14:textId="77777777"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37612DD8"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26288B2A" w14:textId="77777777" w:rsidR="00AF4CCD" w:rsidRPr="00AF4CCD" w:rsidRDefault="00AF4CCD" w:rsidP="00AF4CCD">
                  <w:pPr>
                    <w:rPr>
                      <w:color w:val="000000"/>
                      <w:sz w:val="16"/>
                      <w:szCs w:val="16"/>
                    </w:rPr>
                  </w:pPr>
                  <w:r w:rsidRPr="00AF4CCD">
                    <w:rPr>
                      <w:sz w:val="16"/>
                      <w:szCs w:val="16"/>
                    </w:rPr>
                    <w:t>бюджет автономного округа</w:t>
                  </w:r>
                </w:p>
              </w:tc>
              <w:tc>
                <w:tcPr>
                  <w:tcW w:w="1421" w:type="dxa"/>
                  <w:tcBorders>
                    <w:top w:val="nil"/>
                    <w:left w:val="nil"/>
                    <w:bottom w:val="single" w:sz="8" w:space="0" w:color="auto"/>
                    <w:right w:val="single" w:sz="8" w:space="0" w:color="auto"/>
                  </w:tcBorders>
                  <w:shd w:val="clear" w:color="000000" w:fill="FFFFFF"/>
                  <w:vAlign w:val="center"/>
                  <w:hideMark/>
                </w:tcPr>
                <w:p w14:paraId="7C6F9FF9"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61590BDD"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0291998"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3C79CCF"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BD77AB5"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648B2C7F"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4A36ED8F"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8447698"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3586716C"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4A67C0B5" w14:textId="77777777" w:rsidTr="00326365">
              <w:trPr>
                <w:trHeight w:val="315"/>
              </w:trPr>
              <w:tc>
                <w:tcPr>
                  <w:tcW w:w="763" w:type="dxa"/>
                  <w:vMerge/>
                  <w:tcBorders>
                    <w:top w:val="nil"/>
                    <w:left w:val="single" w:sz="8" w:space="0" w:color="auto"/>
                    <w:bottom w:val="single" w:sz="8" w:space="0" w:color="000000"/>
                    <w:right w:val="single" w:sz="8" w:space="0" w:color="auto"/>
                  </w:tcBorders>
                  <w:vAlign w:val="center"/>
                  <w:hideMark/>
                </w:tcPr>
                <w:p w14:paraId="595E1A8D"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0A2D69FF" w14:textId="77777777"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0B480CCB"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661F8137" w14:textId="77777777" w:rsidR="00AF4CCD" w:rsidRPr="00AF4CCD" w:rsidRDefault="00AF4CCD" w:rsidP="00AF4CCD">
                  <w:pPr>
                    <w:rPr>
                      <w:color w:val="000000"/>
                      <w:sz w:val="16"/>
                      <w:szCs w:val="16"/>
                    </w:rPr>
                  </w:pPr>
                  <w:r w:rsidRPr="00AF4CCD">
                    <w:rPr>
                      <w:sz w:val="16"/>
                      <w:szCs w:val="16"/>
                    </w:rPr>
                    <w:t>местный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61AD0108" w14:textId="77777777" w:rsidR="00AF4CCD" w:rsidRPr="00AF4CCD" w:rsidRDefault="00AF4CCD" w:rsidP="00AF4CCD">
                  <w:pPr>
                    <w:rPr>
                      <w:color w:val="000000"/>
                      <w:sz w:val="22"/>
                      <w:szCs w:val="22"/>
                    </w:rPr>
                  </w:pPr>
                  <w:r w:rsidRPr="00AF4CCD">
                    <w:rPr>
                      <w:sz w:val="22"/>
                      <w:szCs w:val="22"/>
                    </w:rPr>
                    <w:t>3 900,00</w:t>
                  </w:r>
                </w:p>
              </w:tc>
              <w:tc>
                <w:tcPr>
                  <w:tcW w:w="1134" w:type="dxa"/>
                  <w:tcBorders>
                    <w:top w:val="nil"/>
                    <w:left w:val="nil"/>
                    <w:bottom w:val="single" w:sz="8" w:space="0" w:color="auto"/>
                    <w:right w:val="single" w:sz="8" w:space="0" w:color="auto"/>
                  </w:tcBorders>
                  <w:shd w:val="clear" w:color="000000" w:fill="FFFFFF"/>
                  <w:vAlign w:val="center"/>
                  <w:hideMark/>
                </w:tcPr>
                <w:p w14:paraId="450D78E1"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0E33BF0"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87F24C1" w14:textId="77777777"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14:paraId="60B1CD4A" w14:textId="77777777" w:rsidR="00AF4CCD" w:rsidRPr="00AF4CCD" w:rsidRDefault="00AF4CCD" w:rsidP="00AF4CCD">
                  <w:pPr>
                    <w:jc w:val="center"/>
                    <w:rPr>
                      <w:color w:val="000000"/>
                      <w:sz w:val="22"/>
                      <w:szCs w:val="22"/>
                    </w:rPr>
                  </w:pPr>
                  <w:r w:rsidRPr="00AF4CCD">
                    <w:rPr>
                      <w:sz w:val="22"/>
                      <w:szCs w:val="22"/>
                    </w:rPr>
                    <w:t>1 400,00</w:t>
                  </w:r>
                </w:p>
              </w:tc>
              <w:tc>
                <w:tcPr>
                  <w:tcW w:w="992" w:type="dxa"/>
                  <w:tcBorders>
                    <w:top w:val="nil"/>
                    <w:left w:val="nil"/>
                    <w:bottom w:val="single" w:sz="8" w:space="0" w:color="auto"/>
                    <w:right w:val="single" w:sz="8" w:space="0" w:color="auto"/>
                  </w:tcBorders>
                  <w:shd w:val="clear" w:color="000000" w:fill="FFFFFF"/>
                  <w:vAlign w:val="center"/>
                  <w:hideMark/>
                </w:tcPr>
                <w:p w14:paraId="201D6D2C" w14:textId="77777777" w:rsidR="00AF4CCD" w:rsidRPr="00AF4CCD" w:rsidRDefault="00AF4CCD" w:rsidP="00AF4CCD">
                  <w:pPr>
                    <w:jc w:val="center"/>
                    <w:rPr>
                      <w:color w:val="000000"/>
                      <w:sz w:val="22"/>
                      <w:szCs w:val="22"/>
                    </w:rPr>
                  </w:pPr>
                  <w:r w:rsidRPr="00AF4CCD">
                    <w:rPr>
                      <w:sz w:val="22"/>
                      <w:szCs w:val="22"/>
                    </w:rPr>
                    <w:t>2 500,00</w:t>
                  </w:r>
                </w:p>
              </w:tc>
              <w:tc>
                <w:tcPr>
                  <w:tcW w:w="993" w:type="dxa"/>
                  <w:tcBorders>
                    <w:top w:val="nil"/>
                    <w:left w:val="nil"/>
                    <w:bottom w:val="single" w:sz="8" w:space="0" w:color="auto"/>
                    <w:right w:val="single" w:sz="8" w:space="0" w:color="auto"/>
                  </w:tcBorders>
                  <w:shd w:val="clear" w:color="000000" w:fill="FFFFFF"/>
                  <w:vAlign w:val="center"/>
                  <w:hideMark/>
                </w:tcPr>
                <w:p w14:paraId="23F1E9EF"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12A82B1A"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588A3D8A"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6C5F91BA" w14:textId="77777777" w:rsidTr="00326365">
              <w:trPr>
                <w:trHeight w:val="465"/>
              </w:trPr>
              <w:tc>
                <w:tcPr>
                  <w:tcW w:w="763" w:type="dxa"/>
                  <w:vMerge/>
                  <w:tcBorders>
                    <w:top w:val="nil"/>
                    <w:left w:val="single" w:sz="8" w:space="0" w:color="auto"/>
                    <w:bottom w:val="single" w:sz="8" w:space="0" w:color="000000"/>
                    <w:right w:val="single" w:sz="8" w:space="0" w:color="auto"/>
                  </w:tcBorders>
                  <w:vAlign w:val="center"/>
                  <w:hideMark/>
                </w:tcPr>
                <w:p w14:paraId="0958B6F9"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2B70326B" w14:textId="77777777"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0A4B030C"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7AC0A478" w14:textId="77777777" w:rsidR="00AF4CCD" w:rsidRPr="00AF4CCD" w:rsidRDefault="00AF4CCD" w:rsidP="00AF4CCD">
                  <w:pPr>
                    <w:rPr>
                      <w:color w:val="000000"/>
                      <w:sz w:val="16"/>
                      <w:szCs w:val="16"/>
                    </w:rPr>
                  </w:pPr>
                  <w:r w:rsidRPr="00AF4CCD">
                    <w:rPr>
                      <w:sz w:val="16"/>
                      <w:szCs w:val="16"/>
                    </w:rPr>
                    <w:t>иные источники финансирования</w:t>
                  </w:r>
                </w:p>
              </w:tc>
              <w:tc>
                <w:tcPr>
                  <w:tcW w:w="1421" w:type="dxa"/>
                  <w:tcBorders>
                    <w:top w:val="nil"/>
                    <w:left w:val="nil"/>
                    <w:bottom w:val="single" w:sz="8" w:space="0" w:color="auto"/>
                    <w:right w:val="single" w:sz="8" w:space="0" w:color="auto"/>
                  </w:tcBorders>
                  <w:shd w:val="clear" w:color="000000" w:fill="FFFFFF"/>
                  <w:vAlign w:val="center"/>
                  <w:hideMark/>
                </w:tcPr>
                <w:p w14:paraId="4B7289E0"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04204100"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646A62AE"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6058AA90"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4945218"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91E3F42"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686D86F7"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CDF9037"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37AC69B2"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4C46D1ED" w14:textId="77777777" w:rsidTr="00326365">
              <w:trPr>
                <w:trHeight w:val="525"/>
              </w:trPr>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9667206" w14:textId="77777777" w:rsidR="00AF4CCD" w:rsidRPr="00AF4CCD" w:rsidRDefault="00AF4CCD" w:rsidP="00AF4CCD">
                  <w:pPr>
                    <w:rPr>
                      <w:color w:val="000000"/>
                      <w:sz w:val="20"/>
                      <w:szCs w:val="20"/>
                    </w:rPr>
                  </w:pPr>
                  <w:r w:rsidRPr="00AF4CCD">
                    <w:rPr>
                      <w:color w:val="000000"/>
                      <w:sz w:val="20"/>
                      <w:szCs w:val="20"/>
                    </w:rPr>
                    <w:t> </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5A3127EB" w14:textId="77777777" w:rsidR="00AF4CCD" w:rsidRPr="00AF4CCD" w:rsidRDefault="00AF4CCD" w:rsidP="00AF4CCD">
                  <w:pPr>
                    <w:jc w:val="center"/>
                    <w:rPr>
                      <w:color w:val="000000"/>
                      <w:sz w:val="18"/>
                      <w:szCs w:val="18"/>
                    </w:rPr>
                  </w:pPr>
                  <w:r w:rsidRPr="00AF4CCD">
                    <w:rPr>
                      <w:color w:val="000000"/>
                      <w:sz w:val="18"/>
                      <w:szCs w:val="18"/>
                    </w:rPr>
                    <w:t xml:space="preserve">в том числе по проектам, портфелям проектов района (в том числе направленные на реализацию национальных и федеральных проектов Российской </w:t>
                  </w:r>
                  <w:r w:rsidRPr="00AF4CCD">
                    <w:rPr>
                      <w:color w:val="000000"/>
                      <w:sz w:val="18"/>
                      <w:szCs w:val="18"/>
                    </w:rPr>
                    <w:lastRenderedPageBreak/>
                    <w:t>Федерации)</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2AD5571C" w14:textId="77777777" w:rsidR="00AF4CCD" w:rsidRPr="00AF4CCD" w:rsidRDefault="00AF4CCD" w:rsidP="00AF4CCD">
                  <w:pPr>
                    <w:rPr>
                      <w:color w:val="000000"/>
                      <w:sz w:val="20"/>
                      <w:szCs w:val="20"/>
                    </w:rPr>
                  </w:pPr>
                  <w:r w:rsidRPr="00AF4CCD">
                    <w:rPr>
                      <w:color w:val="000000"/>
                      <w:sz w:val="20"/>
                      <w:szCs w:val="20"/>
                    </w:rPr>
                    <w:lastRenderedPageBreak/>
                    <w:t> </w:t>
                  </w:r>
                </w:p>
              </w:tc>
              <w:tc>
                <w:tcPr>
                  <w:tcW w:w="1272" w:type="dxa"/>
                  <w:tcBorders>
                    <w:top w:val="nil"/>
                    <w:left w:val="nil"/>
                    <w:bottom w:val="single" w:sz="8" w:space="0" w:color="auto"/>
                    <w:right w:val="single" w:sz="8" w:space="0" w:color="auto"/>
                  </w:tcBorders>
                  <w:shd w:val="clear" w:color="000000" w:fill="FFFFFF"/>
                  <w:vAlign w:val="center"/>
                  <w:hideMark/>
                </w:tcPr>
                <w:p w14:paraId="557BA6DC" w14:textId="77777777" w:rsidR="00AF4CCD" w:rsidRPr="00AF4CCD" w:rsidRDefault="00AF4CCD" w:rsidP="00AF4CCD">
                  <w:pPr>
                    <w:jc w:val="cente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14:paraId="03BD3006"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0BE81174"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60F23640"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7182E69"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5B940F9"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2EFE473B"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6BFF73CE"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20A89B7"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29521044"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5DD8E478" w14:textId="77777777" w:rsidTr="00326365">
              <w:trPr>
                <w:trHeight w:val="465"/>
              </w:trPr>
              <w:tc>
                <w:tcPr>
                  <w:tcW w:w="763" w:type="dxa"/>
                  <w:vMerge/>
                  <w:tcBorders>
                    <w:top w:val="nil"/>
                    <w:left w:val="single" w:sz="8" w:space="0" w:color="auto"/>
                    <w:bottom w:val="single" w:sz="8" w:space="0" w:color="000000"/>
                    <w:right w:val="single" w:sz="8" w:space="0" w:color="auto"/>
                  </w:tcBorders>
                  <w:vAlign w:val="center"/>
                  <w:hideMark/>
                </w:tcPr>
                <w:p w14:paraId="53F0470A"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43E23196"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579510FF"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0CB9E7BF" w14:textId="77777777" w:rsidR="00AF4CCD" w:rsidRPr="00AF4CCD" w:rsidRDefault="00AF4CCD" w:rsidP="00AF4CCD">
                  <w:pPr>
                    <w:jc w:val="cente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52FC4D72"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433FE0F"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9A651A7"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0C974318"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21F5B7E0"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6A9BE324"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7965C2F4"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FF4F38A"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032FDA5D"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012BF7AF" w14:textId="77777777" w:rsidTr="00326365">
              <w:trPr>
                <w:trHeight w:val="690"/>
              </w:trPr>
              <w:tc>
                <w:tcPr>
                  <w:tcW w:w="763" w:type="dxa"/>
                  <w:vMerge/>
                  <w:tcBorders>
                    <w:top w:val="nil"/>
                    <w:left w:val="single" w:sz="8" w:space="0" w:color="auto"/>
                    <w:bottom w:val="single" w:sz="8" w:space="0" w:color="000000"/>
                    <w:right w:val="single" w:sz="8" w:space="0" w:color="auto"/>
                  </w:tcBorders>
                  <w:vAlign w:val="center"/>
                  <w:hideMark/>
                </w:tcPr>
                <w:p w14:paraId="64C1C2C2"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78598449"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1D34CF5F"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0E0423E4" w14:textId="77777777" w:rsidR="00AF4CCD" w:rsidRPr="00AF4CCD" w:rsidRDefault="00AF4CCD" w:rsidP="00AF4CCD">
                  <w:pPr>
                    <w:jc w:val="center"/>
                    <w:rPr>
                      <w:color w:val="000000"/>
                      <w:sz w:val="16"/>
                      <w:szCs w:val="16"/>
                    </w:rPr>
                  </w:pPr>
                  <w:r w:rsidRPr="00AF4CCD">
                    <w:rPr>
                      <w:sz w:val="16"/>
                      <w:szCs w:val="16"/>
                    </w:rPr>
                    <w:t>бюджет автономного округа</w:t>
                  </w:r>
                </w:p>
              </w:tc>
              <w:tc>
                <w:tcPr>
                  <w:tcW w:w="1421" w:type="dxa"/>
                  <w:tcBorders>
                    <w:top w:val="nil"/>
                    <w:left w:val="nil"/>
                    <w:bottom w:val="single" w:sz="8" w:space="0" w:color="auto"/>
                    <w:right w:val="single" w:sz="8" w:space="0" w:color="auto"/>
                  </w:tcBorders>
                  <w:shd w:val="clear" w:color="000000" w:fill="FFFFFF"/>
                  <w:vAlign w:val="center"/>
                  <w:hideMark/>
                </w:tcPr>
                <w:p w14:paraId="4FE19408"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BF8C535"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1B254FA"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172C2AE"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AA3481B"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51204CE"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4F4F3A3D"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2D7A031D"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3CD637EB"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5E1F2505" w14:textId="77777777" w:rsidTr="00326365">
              <w:trPr>
                <w:trHeight w:val="465"/>
              </w:trPr>
              <w:tc>
                <w:tcPr>
                  <w:tcW w:w="763" w:type="dxa"/>
                  <w:vMerge/>
                  <w:tcBorders>
                    <w:top w:val="nil"/>
                    <w:left w:val="single" w:sz="8" w:space="0" w:color="auto"/>
                    <w:bottom w:val="single" w:sz="8" w:space="0" w:color="000000"/>
                    <w:right w:val="single" w:sz="8" w:space="0" w:color="auto"/>
                  </w:tcBorders>
                  <w:vAlign w:val="center"/>
                  <w:hideMark/>
                </w:tcPr>
                <w:p w14:paraId="0EC9A8BA"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695AAB3B"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5667DC99"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6986B9CA" w14:textId="77777777" w:rsidR="00AF4CCD" w:rsidRPr="00AF4CCD" w:rsidRDefault="00AF4CCD" w:rsidP="00AF4CCD">
                  <w:pPr>
                    <w:jc w:val="center"/>
                    <w:rPr>
                      <w:color w:val="000000"/>
                      <w:sz w:val="16"/>
                      <w:szCs w:val="16"/>
                    </w:rPr>
                  </w:pPr>
                  <w:r w:rsidRPr="00AF4CCD">
                    <w:rPr>
                      <w:sz w:val="16"/>
                      <w:szCs w:val="16"/>
                    </w:rPr>
                    <w:t>местный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70925CE9"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A035161"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C55BE19"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706A7FF9"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0BC6AD1"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175ABB68"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0ED43257"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D9BF7DD"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6380C554"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48713827" w14:textId="77777777" w:rsidTr="00326365">
              <w:trPr>
                <w:trHeight w:val="615"/>
              </w:trPr>
              <w:tc>
                <w:tcPr>
                  <w:tcW w:w="763" w:type="dxa"/>
                  <w:vMerge/>
                  <w:tcBorders>
                    <w:top w:val="nil"/>
                    <w:left w:val="single" w:sz="8" w:space="0" w:color="auto"/>
                    <w:bottom w:val="single" w:sz="8" w:space="0" w:color="000000"/>
                    <w:right w:val="single" w:sz="8" w:space="0" w:color="auto"/>
                  </w:tcBorders>
                  <w:vAlign w:val="center"/>
                  <w:hideMark/>
                </w:tcPr>
                <w:p w14:paraId="6BDC142B" w14:textId="77777777"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14:paraId="74FEB047"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69BD7AF8"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25235A95" w14:textId="77777777" w:rsidR="00AF4CCD" w:rsidRPr="00AF4CCD" w:rsidRDefault="00AF4CCD" w:rsidP="00AF4CCD">
                  <w:pPr>
                    <w:jc w:val="center"/>
                    <w:rPr>
                      <w:color w:val="000000"/>
                      <w:sz w:val="16"/>
                      <w:szCs w:val="16"/>
                    </w:rPr>
                  </w:pPr>
                  <w:r w:rsidRPr="00AF4CCD">
                    <w:rPr>
                      <w:sz w:val="16"/>
                      <w:szCs w:val="16"/>
                    </w:rPr>
                    <w:t>иные источники финансирования</w:t>
                  </w:r>
                </w:p>
              </w:tc>
              <w:tc>
                <w:tcPr>
                  <w:tcW w:w="1421" w:type="dxa"/>
                  <w:tcBorders>
                    <w:top w:val="nil"/>
                    <w:left w:val="nil"/>
                    <w:bottom w:val="single" w:sz="8" w:space="0" w:color="auto"/>
                    <w:right w:val="single" w:sz="8" w:space="0" w:color="auto"/>
                  </w:tcBorders>
                  <w:shd w:val="clear" w:color="000000" w:fill="FFFFFF"/>
                  <w:vAlign w:val="center"/>
                  <w:hideMark/>
                </w:tcPr>
                <w:p w14:paraId="5856BB7A"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2631DC0"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7F790DD6"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6214C8B2"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52643B8A"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6A4D0608"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27ED4623"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54A86F66"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5CC68F38"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6CA17DCD" w14:textId="77777777" w:rsidTr="00326365">
              <w:trPr>
                <w:trHeight w:val="315"/>
              </w:trPr>
              <w:tc>
                <w:tcPr>
                  <w:tcW w:w="232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A83FDB8" w14:textId="77777777" w:rsidR="00AF4CCD" w:rsidRPr="00AF4CCD" w:rsidRDefault="00AF4CCD" w:rsidP="00AF4CCD">
                  <w:pPr>
                    <w:jc w:val="center"/>
                    <w:rPr>
                      <w:color w:val="000000"/>
                      <w:sz w:val="18"/>
                      <w:szCs w:val="18"/>
                    </w:rPr>
                  </w:pPr>
                  <w:r w:rsidRPr="00AF4CCD">
                    <w:rPr>
                      <w:sz w:val="18"/>
                      <w:szCs w:val="18"/>
                    </w:rPr>
                    <w:lastRenderedPageBreak/>
                    <w:t>Всего по муниципальной программе</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A9559B" w14:textId="77777777" w:rsidR="00AF4CCD" w:rsidRPr="00AF4CCD" w:rsidRDefault="00AF4CCD" w:rsidP="00AF4CCD">
                  <w:pPr>
                    <w:jc w:val="center"/>
                    <w:rPr>
                      <w:color w:val="000000"/>
                      <w:sz w:val="20"/>
                      <w:szCs w:val="20"/>
                    </w:rPr>
                  </w:pPr>
                  <w:r w:rsidRPr="00AF4CCD">
                    <w:rPr>
                      <w:color w:val="000000"/>
                      <w:sz w:val="20"/>
                      <w:szCs w:val="20"/>
                    </w:rPr>
                    <w:t> </w:t>
                  </w:r>
                </w:p>
              </w:tc>
              <w:tc>
                <w:tcPr>
                  <w:tcW w:w="1272" w:type="dxa"/>
                  <w:tcBorders>
                    <w:top w:val="nil"/>
                    <w:left w:val="nil"/>
                    <w:bottom w:val="single" w:sz="8" w:space="0" w:color="auto"/>
                    <w:right w:val="single" w:sz="8" w:space="0" w:color="auto"/>
                  </w:tcBorders>
                  <w:shd w:val="clear" w:color="000000" w:fill="FFFFFF"/>
                  <w:vAlign w:val="center"/>
                  <w:hideMark/>
                </w:tcPr>
                <w:p w14:paraId="1F460C61" w14:textId="77777777" w:rsidR="00AF4CCD" w:rsidRPr="00AF4CCD" w:rsidRDefault="00AF4CCD" w:rsidP="00AF4CCD">
                  <w:pP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14:paraId="5D559C75" w14:textId="5FCAA038" w:rsidR="00AF4CCD" w:rsidRPr="00AF4CCD" w:rsidRDefault="00103E7A" w:rsidP="00AF4CCD">
                  <w:pPr>
                    <w:jc w:val="center"/>
                    <w:rPr>
                      <w:color w:val="000000"/>
                      <w:sz w:val="22"/>
                      <w:szCs w:val="22"/>
                    </w:rPr>
                  </w:pPr>
                  <w:r w:rsidRPr="00AF4CCD">
                    <w:rPr>
                      <w:sz w:val="22"/>
                      <w:szCs w:val="22"/>
                    </w:rPr>
                    <w:t>10</w:t>
                  </w:r>
                  <w:r>
                    <w:rPr>
                      <w:sz w:val="22"/>
                      <w:szCs w:val="22"/>
                    </w:rPr>
                    <w:t>5 046</w:t>
                  </w:r>
                  <w:r w:rsidRPr="00AF4CCD">
                    <w:rPr>
                      <w:sz w:val="22"/>
                      <w:szCs w:val="22"/>
                    </w:rPr>
                    <w:t>,80</w:t>
                  </w:r>
                </w:p>
              </w:tc>
              <w:tc>
                <w:tcPr>
                  <w:tcW w:w="1134" w:type="dxa"/>
                  <w:tcBorders>
                    <w:top w:val="nil"/>
                    <w:left w:val="nil"/>
                    <w:bottom w:val="single" w:sz="8" w:space="0" w:color="auto"/>
                    <w:right w:val="single" w:sz="8" w:space="0" w:color="auto"/>
                  </w:tcBorders>
                  <w:shd w:val="clear" w:color="000000" w:fill="FFFFFF"/>
                  <w:vAlign w:val="center"/>
                  <w:hideMark/>
                </w:tcPr>
                <w:p w14:paraId="38602FB0" w14:textId="77777777" w:rsidR="00AF4CCD" w:rsidRPr="00AF4CCD" w:rsidRDefault="00AF4CCD" w:rsidP="00AF4CCD">
                  <w:pPr>
                    <w:jc w:val="center"/>
                    <w:rPr>
                      <w:color w:val="000000"/>
                      <w:sz w:val="22"/>
                      <w:szCs w:val="22"/>
                    </w:rPr>
                  </w:pPr>
                  <w:r w:rsidRPr="00AF4CCD">
                    <w:rPr>
                      <w:sz w:val="22"/>
                      <w:szCs w:val="22"/>
                    </w:rPr>
                    <w:t>44 065,40</w:t>
                  </w:r>
                </w:p>
              </w:tc>
              <w:tc>
                <w:tcPr>
                  <w:tcW w:w="1134" w:type="dxa"/>
                  <w:tcBorders>
                    <w:top w:val="nil"/>
                    <w:left w:val="nil"/>
                    <w:bottom w:val="single" w:sz="8" w:space="0" w:color="auto"/>
                    <w:right w:val="single" w:sz="8" w:space="0" w:color="auto"/>
                  </w:tcBorders>
                  <w:shd w:val="clear" w:color="000000" w:fill="FFFFFF"/>
                  <w:vAlign w:val="center"/>
                  <w:hideMark/>
                </w:tcPr>
                <w:p w14:paraId="5D123E17" w14:textId="77777777" w:rsidR="00AF4CCD" w:rsidRPr="00AF4CCD" w:rsidRDefault="00AF4CCD" w:rsidP="00AF4CCD">
                  <w:pPr>
                    <w:jc w:val="center"/>
                    <w:rPr>
                      <w:color w:val="000000"/>
                      <w:sz w:val="22"/>
                      <w:szCs w:val="22"/>
                    </w:rPr>
                  </w:pPr>
                  <w:r w:rsidRPr="00AF4CCD">
                    <w:rPr>
                      <w:sz w:val="22"/>
                      <w:szCs w:val="22"/>
                    </w:rPr>
                    <w:t>35 629,10</w:t>
                  </w:r>
                </w:p>
              </w:tc>
              <w:tc>
                <w:tcPr>
                  <w:tcW w:w="1134" w:type="dxa"/>
                  <w:tcBorders>
                    <w:top w:val="nil"/>
                    <w:left w:val="nil"/>
                    <w:bottom w:val="single" w:sz="8" w:space="0" w:color="auto"/>
                    <w:right w:val="single" w:sz="8" w:space="0" w:color="auto"/>
                  </w:tcBorders>
                  <w:shd w:val="clear" w:color="000000" w:fill="FFFFFF"/>
                  <w:vAlign w:val="center"/>
                  <w:hideMark/>
                </w:tcPr>
                <w:p w14:paraId="1FE4D951" w14:textId="30681207" w:rsidR="00AF4CCD" w:rsidRPr="00AF4CCD" w:rsidRDefault="00103E7A" w:rsidP="00AF4CCD">
                  <w:pPr>
                    <w:jc w:val="center"/>
                    <w:rPr>
                      <w:color w:val="000000"/>
                      <w:sz w:val="22"/>
                      <w:szCs w:val="22"/>
                    </w:rPr>
                  </w:pPr>
                  <w:r>
                    <w:rPr>
                      <w:sz w:val="22"/>
                      <w:szCs w:val="22"/>
                    </w:rPr>
                    <w:t>9 896,3</w:t>
                  </w:r>
                </w:p>
              </w:tc>
              <w:tc>
                <w:tcPr>
                  <w:tcW w:w="992" w:type="dxa"/>
                  <w:tcBorders>
                    <w:top w:val="nil"/>
                    <w:left w:val="nil"/>
                    <w:bottom w:val="single" w:sz="8" w:space="0" w:color="auto"/>
                    <w:right w:val="single" w:sz="8" w:space="0" w:color="auto"/>
                  </w:tcBorders>
                  <w:shd w:val="clear" w:color="000000" w:fill="FFFFFF"/>
                  <w:vAlign w:val="center"/>
                  <w:hideMark/>
                </w:tcPr>
                <w:p w14:paraId="2971AD8D" w14:textId="77777777" w:rsidR="00AF4CCD" w:rsidRPr="00AF4CCD" w:rsidRDefault="00AF4CCD" w:rsidP="00AF4CCD">
                  <w:pPr>
                    <w:jc w:val="center"/>
                    <w:rPr>
                      <w:color w:val="000000"/>
                      <w:sz w:val="22"/>
                      <w:szCs w:val="22"/>
                    </w:rPr>
                  </w:pPr>
                  <w:r w:rsidRPr="00AF4CCD">
                    <w:rPr>
                      <w:sz w:val="22"/>
                      <w:szCs w:val="22"/>
                    </w:rPr>
                    <w:t>8 704,90</w:t>
                  </w:r>
                </w:p>
              </w:tc>
              <w:tc>
                <w:tcPr>
                  <w:tcW w:w="992" w:type="dxa"/>
                  <w:tcBorders>
                    <w:top w:val="nil"/>
                    <w:left w:val="nil"/>
                    <w:bottom w:val="single" w:sz="8" w:space="0" w:color="auto"/>
                    <w:right w:val="single" w:sz="8" w:space="0" w:color="auto"/>
                  </w:tcBorders>
                  <w:shd w:val="clear" w:color="000000" w:fill="FFFFFF"/>
                  <w:vAlign w:val="center"/>
                  <w:hideMark/>
                </w:tcPr>
                <w:p w14:paraId="091BCBC0" w14:textId="77777777" w:rsidR="00AF4CCD" w:rsidRPr="00AF4CCD" w:rsidRDefault="00AF4CCD" w:rsidP="00AF4CCD">
                  <w:pPr>
                    <w:jc w:val="center"/>
                    <w:rPr>
                      <w:color w:val="000000"/>
                      <w:sz w:val="22"/>
                      <w:szCs w:val="22"/>
                    </w:rPr>
                  </w:pPr>
                  <w:r w:rsidRPr="00AF4CCD">
                    <w:rPr>
                      <w:sz w:val="22"/>
                      <w:szCs w:val="22"/>
                    </w:rPr>
                    <w:t>6 751,10</w:t>
                  </w:r>
                </w:p>
              </w:tc>
              <w:tc>
                <w:tcPr>
                  <w:tcW w:w="993" w:type="dxa"/>
                  <w:tcBorders>
                    <w:top w:val="nil"/>
                    <w:left w:val="nil"/>
                    <w:bottom w:val="single" w:sz="8" w:space="0" w:color="auto"/>
                    <w:right w:val="single" w:sz="8" w:space="0" w:color="auto"/>
                  </w:tcBorders>
                  <w:shd w:val="clear" w:color="000000" w:fill="FFFFFF"/>
                  <w:vAlign w:val="center"/>
                  <w:hideMark/>
                </w:tcPr>
                <w:p w14:paraId="0A6429D8" w14:textId="77777777"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14:paraId="3FA5F393" w14:textId="77777777"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14:paraId="5C7E1967" w14:textId="77777777" w:rsidR="00AF4CCD" w:rsidRPr="00AF4CCD" w:rsidRDefault="00AF4CCD" w:rsidP="00AF4CCD">
                  <w:pPr>
                    <w:jc w:val="center"/>
                    <w:rPr>
                      <w:color w:val="000000"/>
                      <w:sz w:val="22"/>
                      <w:szCs w:val="22"/>
                    </w:rPr>
                  </w:pPr>
                  <w:r w:rsidRPr="00AF4CCD">
                    <w:rPr>
                      <w:sz w:val="22"/>
                      <w:szCs w:val="22"/>
                    </w:rPr>
                    <w:t>0,00</w:t>
                  </w:r>
                </w:p>
              </w:tc>
            </w:tr>
            <w:tr w:rsidR="00AF4CCD" w:rsidRPr="00AF4CCD" w14:paraId="3D7FC1AD" w14:textId="77777777"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0A640535"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3A286CBD"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3BE06820" w14:textId="77777777" w:rsidR="00AF4CCD" w:rsidRPr="00AF4CCD" w:rsidRDefault="00AF4CCD" w:rsidP="00AF4CCD">
                  <w:pP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2B0768D2"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564D07EB"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6435B516"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7B70EA59"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5DB64F9"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CBD7C0C"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4C4CBF29"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74E69D4"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563EAD00"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04B685ED" w14:textId="77777777" w:rsidTr="00326365">
              <w:trPr>
                <w:trHeight w:val="69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6935DA2B"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51FF9908"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559EB9F2" w14:textId="77777777" w:rsidR="00AF4CCD" w:rsidRPr="00AF4CCD" w:rsidRDefault="00AF4CCD" w:rsidP="00AF4CCD">
                  <w:pPr>
                    <w:rPr>
                      <w:color w:val="000000"/>
                      <w:sz w:val="16"/>
                      <w:szCs w:val="16"/>
                    </w:rPr>
                  </w:pPr>
                  <w:r w:rsidRPr="00AF4CCD">
                    <w:rPr>
                      <w:sz w:val="16"/>
                      <w:szCs w:val="16"/>
                    </w:rPr>
                    <w:t>бюджет автономного округа</w:t>
                  </w:r>
                </w:p>
              </w:tc>
              <w:tc>
                <w:tcPr>
                  <w:tcW w:w="1421" w:type="dxa"/>
                  <w:tcBorders>
                    <w:top w:val="nil"/>
                    <w:left w:val="nil"/>
                    <w:bottom w:val="single" w:sz="8" w:space="0" w:color="auto"/>
                    <w:right w:val="single" w:sz="8" w:space="0" w:color="auto"/>
                  </w:tcBorders>
                  <w:shd w:val="clear" w:color="000000" w:fill="FFFFFF"/>
                  <w:vAlign w:val="center"/>
                  <w:hideMark/>
                </w:tcPr>
                <w:p w14:paraId="45506449"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8242986"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5E59CDD3"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639F0D1"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67D8619B"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32575C9"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7F24913C"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8E49652"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34679471"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746E3072" w14:textId="77777777" w:rsidTr="00326365">
              <w:trPr>
                <w:trHeight w:val="31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693C8486"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51B5080F"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2902F933" w14:textId="77777777" w:rsidR="00AF4CCD" w:rsidRPr="00AF4CCD" w:rsidRDefault="00AF4CCD" w:rsidP="00AF4CCD">
                  <w:pPr>
                    <w:rPr>
                      <w:color w:val="000000"/>
                      <w:sz w:val="16"/>
                      <w:szCs w:val="16"/>
                    </w:rPr>
                  </w:pPr>
                  <w:r w:rsidRPr="00AF4CCD">
                    <w:rPr>
                      <w:sz w:val="16"/>
                      <w:szCs w:val="16"/>
                    </w:rPr>
                    <w:t>местный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721ED385" w14:textId="795D5C38" w:rsidR="00AF4CCD" w:rsidRPr="00AF4CCD" w:rsidRDefault="00103E7A" w:rsidP="00AF4CCD">
                  <w:pPr>
                    <w:jc w:val="center"/>
                    <w:rPr>
                      <w:color w:val="000000"/>
                      <w:sz w:val="22"/>
                      <w:szCs w:val="22"/>
                    </w:rPr>
                  </w:pPr>
                  <w:r w:rsidRPr="00AF4CCD">
                    <w:rPr>
                      <w:sz w:val="22"/>
                      <w:szCs w:val="22"/>
                    </w:rPr>
                    <w:t>10</w:t>
                  </w:r>
                  <w:r>
                    <w:rPr>
                      <w:sz w:val="22"/>
                      <w:szCs w:val="22"/>
                    </w:rPr>
                    <w:t>5 046</w:t>
                  </w:r>
                  <w:r w:rsidRPr="00AF4CCD">
                    <w:rPr>
                      <w:sz w:val="22"/>
                      <w:szCs w:val="22"/>
                    </w:rPr>
                    <w:t>,80</w:t>
                  </w:r>
                </w:p>
              </w:tc>
              <w:tc>
                <w:tcPr>
                  <w:tcW w:w="1134" w:type="dxa"/>
                  <w:tcBorders>
                    <w:top w:val="nil"/>
                    <w:left w:val="nil"/>
                    <w:bottom w:val="single" w:sz="8" w:space="0" w:color="auto"/>
                    <w:right w:val="single" w:sz="8" w:space="0" w:color="auto"/>
                  </w:tcBorders>
                  <w:shd w:val="clear" w:color="000000" w:fill="FFFFFF"/>
                  <w:vAlign w:val="center"/>
                  <w:hideMark/>
                </w:tcPr>
                <w:p w14:paraId="23A585C9" w14:textId="77777777" w:rsidR="00AF4CCD" w:rsidRPr="00AF4CCD" w:rsidRDefault="00AF4CCD" w:rsidP="00AF4CCD">
                  <w:pPr>
                    <w:jc w:val="center"/>
                    <w:rPr>
                      <w:color w:val="000000"/>
                      <w:sz w:val="22"/>
                      <w:szCs w:val="22"/>
                    </w:rPr>
                  </w:pPr>
                  <w:r w:rsidRPr="00AF4CCD">
                    <w:rPr>
                      <w:sz w:val="22"/>
                      <w:szCs w:val="22"/>
                    </w:rPr>
                    <w:t>44 065,40</w:t>
                  </w:r>
                </w:p>
              </w:tc>
              <w:tc>
                <w:tcPr>
                  <w:tcW w:w="1134" w:type="dxa"/>
                  <w:tcBorders>
                    <w:top w:val="nil"/>
                    <w:left w:val="nil"/>
                    <w:bottom w:val="single" w:sz="8" w:space="0" w:color="auto"/>
                    <w:right w:val="single" w:sz="8" w:space="0" w:color="auto"/>
                  </w:tcBorders>
                  <w:shd w:val="clear" w:color="000000" w:fill="FFFFFF"/>
                  <w:vAlign w:val="center"/>
                  <w:hideMark/>
                </w:tcPr>
                <w:p w14:paraId="200A3C39" w14:textId="77777777" w:rsidR="00AF4CCD" w:rsidRPr="00AF4CCD" w:rsidRDefault="00AF4CCD" w:rsidP="00AF4CCD">
                  <w:pPr>
                    <w:jc w:val="center"/>
                    <w:rPr>
                      <w:color w:val="000000"/>
                      <w:sz w:val="22"/>
                      <w:szCs w:val="22"/>
                    </w:rPr>
                  </w:pPr>
                  <w:r w:rsidRPr="00AF4CCD">
                    <w:rPr>
                      <w:sz w:val="22"/>
                      <w:szCs w:val="22"/>
                    </w:rPr>
                    <w:t>35 629,10</w:t>
                  </w:r>
                </w:p>
              </w:tc>
              <w:tc>
                <w:tcPr>
                  <w:tcW w:w="1134" w:type="dxa"/>
                  <w:tcBorders>
                    <w:top w:val="nil"/>
                    <w:left w:val="nil"/>
                    <w:bottom w:val="single" w:sz="8" w:space="0" w:color="auto"/>
                    <w:right w:val="single" w:sz="8" w:space="0" w:color="auto"/>
                  </w:tcBorders>
                  <w:shd w:val="clear" w:color="000000" w:fill="FFFFFF"/>
                  <w:vAlign w:val="center"/>
                  <w:hideMark/>
                </w:tcPr>
                <w:p w14:paraId="43B52622" w14:textId="43378A01" w:rsidR="00AF4CCD" w:rsidRPr="00AF4CCD" w:rsidRDefault="00103E7A" w:rsidP="00AF4CCD">
                  <w:pPr>
                    <w:jc w:val="center"/>
                    <w:rPr>
                      <w:color w:val="000000"/>
                      <w:sz w:val="22"/>
                      <w:szCs w:val="22"/>
                    </w:rPr>
                  </w:pPr>
                  <w:r>
                    <w:rPr>
                      <w:sz w:val="22"/>
                      <w:szCs w:val="22"/>
                    </w:rPr>
                    <w:t>9 896,3</w:t>
                  </w:r>
                </w:p>
              </w:tc>
              <w:tc>
                <w:tcPr>
                  <w:tcW w:w="992" w:type="dxa"/>
                  <w:tcBorders>
                    <w:top w:val="nil"/>
                    <w:left w:val="nil"/>
                    <w:bottom w:val="single" w:sz="8" w:space="0" w:color="auto"/>
                    <w:right w:val="single" w:sz="8" w:space="0" w:color="auto"/>
                  </w:tcBorders>
                  <w:shd w:val="clear" w:color="000000" w:fill="FFFFFF"/>
                  <w:vAlign w:val="center"/>
                  <w:hideMark/>
                </w:tcPr>
                <w:p w14:paraId="1784AE83" w14:textId="77777777" w:rsidR="00AF4CCD" w:rsidRPr="00AF4CCD" w:rsidRDefault="00AF4CCD" w:rsidP="00AF4CCD">
                  <w:pPr>
                    <w:jc w:val="center"/>
                    <w:rPr>
                      <w:color w:val="000000"/>
                      <w:sz w:val="22"/>
                      <w:szCs w:val="22"/>
                    </w:rPr>
                  </w:pPr>
                  <w:r w:rsidRPr="00AF4CCD">
                    <w:rPr>
                      <w:sz w:val="22"/>
                      <w:szCs w:val="22"/>
                    </w:rPr>
                    <w:t>8 704,90</w:t>
                  </w:r>
                </w:p>
              </w:tc>
              <w:tc>
                <w:tcPr>
                  <w:tcW w:w="992" w:type="dxa"/>
                  <w:tcBorders>
                    <w:top w:val="nil"/>
                    <w:left w:val="nil"/>
                    <w:bottom w:val="single" w:sz="8" w:space="0" w:color="auto"/>
                    <w:right w:val="single" w:sz="8" w:space="0" w:color="auto"/>
                  </w:tcBorders>
                  <w:shd w:val="clear" w:color="000000" w:fill="FFFFFF"/>
                  <w:vAlign w:val="center"/>
                  <w:hideMark/>
                </w:tcPr>
                <w:p w14:paraId="582787FE" w14:textId="77777777" w:rsidR="00AF4CCD" w:rsidRPr="00AF4CCD" w:rsidRDefault="00AF4CCD" w:rsidP="00AF4CCD">
                  <w:pPr>
                    <w:jc w:val="center"/>
                    <w:rPr>
                      <w:color w:val="000000"/>
                      <w:sz w:val="22"/>
                      <w:szCs w:val="22"/>
                    </w:rPr>
                  </w:pPr>
                  <w:r w:rsidRPr="00AF4CCD">
                    <w:rPr>
                      <w:sz w:val="22"/>
                      <w:szCs w:val="22"/>
                    </w:rPr>
                    <w:t>6 751,10</w:t>
                  </w:r>
                </w:p>
              </w:tc>
              <w:tc>
                <w:tcPr>
                  <w:tcW w:w="993" w:type="dxa"/>
                  <w:tcBorders>
                    <w:top w:val="nil"/>
                    <w:left w:val="nil"/>
                    <w:bottom w:val="single" w:sz="8" w:space="0" w:color="auto"/>
                    <w:right w:val="single" w:sz="8" w:space="0" w:color="auto"/>
                  </w:tcBorders>
                  <w:shd w:val="clear" w:color="000000" w:fill="FFFFFF"/>
                  <w:vAlign w:val="center"/>
                  <w:hideMark/>
                </w:tcPr>
                <w:p w14:paraId="7F990225" w14:textId="77777777"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14:paraId="2BF454B5" w14:textId="77777777"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14:paraId="5762629E" w14:textId="77777777" w:rsidR="00AF4CCD" w:rsidRPr="00AF4CCD" w:rsidRDefault="00AF4CCD" w:rsidP="00AF4CCD">
                  <w:pPr>
                    <w:jc w:val="center"/>
                    <w:rPr>
                      <w:color w:val="000000"/>
                      <w:sz w:val="22"/>
                      <w:szCs w:val="22"/>
                    </w:rPr>
                  </w:pPr>
                  <w:r w:rsidRPr="00AF4CCD">
                    <w:rPr>
                      <w:sz w:val="22"/>
                      <w:szCs w:val="22"/>
                    </w:rPr>
                    <w:t>0,00</w:t>
                  </w:r>
                </w:p>
              </w:tc>
            </w:tr>
            <w:tr w:rsidR="00AF4CCD" w:rsidRPr="00AF4CCD" w14:paraId="205D1194" w14:textId="77777777" w:rsidTr="00326365">
              <w:trPr>
                <w:trHeight w:val="55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42457894"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7E2FA6A5"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051902D4" w14:textId="77777777" w:rsidR="00AF4CCD" w:rsidRPr="00AF4CCD" w:rsidRDefault="00AF4CCD" w:rsidP="00AF4CCD">
                  <w:pPr>
                    <w:rPr>
                      <w:color w:val="000000"/>
                      <w:sz w:val="16"/>
                      <w:szCs w:val="16"/>
                    </w:rPr>
                  </w:pPr>
                  <w:r w:rsidRPr="00AF4CCD">
                    <w:rPr>
                      <w:sz w:val="16"/>
                      <w:szCs w:val="16"/>
                    </w:rPr>
                    <w:t>иные источники финансирования</w:t>
                  </w:r>
                </w:p>
              </w:tc>
              <w:tc>
                <w:tcPr>
                  <w:tcW w:w="1421" w:type="dxa"/>
                  <w:tcBorders>
                    <w:top w:val="nil"/>
                    <w:left w:val="nil"/>
                    <w:bottom w:val="single" w:sz="8" w:space="0" w:color="auto"/>
                    <w:right w:val="single" w:sz="8" w:space="0" w:color="auto"/>
                  </w:tcBorders>
                  <w:shd w:val="clear" w:color="000000" w:fill="FFFFFF"/>
                  <w:vAlign w:val="center"/>
                  <w:hideMark/>
                </w:tcPr>
                <w:p w14:paraId="2B8E2E4C"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0892E4B1"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065C0DEE"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48F1CB6"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514D1CE7"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165A98E5"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2CA84DE7"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FC1600C"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488E90FD"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539BAF9A" w14:textId="77777777" w:rsidTr="00326365">
              <w:trPr>
                <w:trHeight w:val="315"/>
              </w:trPr>
              <w:tc>
                <w:tcPr>
                  <w:tcW w:w="232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D78222C" w14:textId="77777777" w:rsidR="00AF4CCD" w:rsidRPr="00AF4CCD" w:rsidRDefault="00AF4CCD" w:rsidP="00AF4CCD">
                  <w:pPr>
                    <w:jc w:val="center"/>
                    <w:rPr>
                      <w:color w:val="000000"/>
                      <w:sz w:val="18"/>
                      <w:szCs w:val="18"/>
                    </w:rPr>
                  </w:pPr>
                  <w:r w:rsidRPr="00AF4CCD">
                    <w:rPr>
                      <w:sz w:val="18"/>
                      <w:szCs w:val="18"/>
                    </w:rPr>
                    <w:t>инвестиции в объекты муниципальной собственности (указать номера мероприятия, относящихся к указанным расходам)</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C3CFCB" w14:textId="77777777" w:rsidR="00AF4CCD" w:rsidRPr="00AF4CCD" w:rsidRDefault="00AF4CCD" w:rsidP="00AF4CCD">
                  <w:pPr>
                    <w:jc w:val="center"/>
                    <w:rPr>
                      <w:color w:val="000000"/>
                      <w:sz w:val="20"/>
                      <w:szCs w:val="20"/>
                    </w:rPr>
                  </w:pPr>
                  <w:r w:rsidRPr="00AF4CCD">
                    <w:rPr>
                      <w:color w:val="000000"/>
                      <w:sz w:val="20"/>
                      <w:szCs w:val="20"/>
                    </w:rPr>
                    <w:t> </w:t>
                  </w:r>
                </w:p>
              </w:tc>
              <w:tc>
                <w:tcPr>
                  <w:tcW w:w="1272" w:type="dxa"/>
                  <w:tcBorders>
                    <w:top w:val="nil"/>
                    <w:left w:val="nil"/>
                    <w:bottom w:val="single" w:sz="8" w:space="0" w:color="auto"/>
                    <w:right w:val="single" w:sz="8" w:space="0" w:color="auto"/>
                  </w:tcBorders>
                  <w:shd w:val="clear" w:color="000000" w:fill="FFFFFF"/>
                  <w:vAlign w:val="center"/>
                  <w:hideMark/>
                </w:tcPr>
                <w:p w14:paraId="17078879" w14:textId="77777777" w:rsidR="00AF4CCD" w:rsidRPr="00AF4CCD" w:rsidRDefault="00AF4CCD" w:rsidP="00AF4CCD">
                  <w:pP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14:paraId="170B48D3"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6F58957"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4A29B68"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5D30C596"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318FF68"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610B128B"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00D34F91"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5A024D3"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2BB18081"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1968588C" w14:textId="77777777"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16AC7F83"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72A492E3"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2EA4078D" w14:textId="77777777" w:rsidR="00AF4CCD" w:rsidRPr="00AF4CCD" w:rsidRDefault="00AF4CCD" w:rsidP="00AF4CCD">
                  <w:pP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65C27414"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6FEC0485"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C7659AD"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735B2952"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B4D2913"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2A2D822A"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2EE74AF1"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A32D68A"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0B5D67EB"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5844340C" w14:textId="77777777" w:rsidTr="00326365">
              <w:trPr>
                <w:trHeight w:val="69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5319B2D9"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1BEF0D52"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3CDEB823" w14:textId="77777777" w:rsidR="00AF4CCD" w:rsidRPr="00AF4CCD" w:rsidRDefault="00AF4CCD" w:rsidP="00AF4CCD">
                  <w:pPr>
                    <w:rPr>
                      <w:color w:val="000000"/>
                      <w:sz w:val="16"/>
                      <w:szCs w:val="16"/>
                    </w:rPr>
                  </w:pPr>
                  <w:r w:rsidRPr="00AF4CCD">
                    <w:rPr>
                      <w:sz w:val="16"/>
                      <w:szCs w:val="16"/>
                    </w:rPr>
                    <w:t>бюджет автономного округа</w:t>
                  </w:r>
                </w:p>
              </w:tc>
              <w:tc>
                <w:tcPr>
                  <w:tcW w:w="1421" w:type="dxa"/>
                  <w:tcBorders>
                    <w:top w:val="nil"/>
                    <w:left w:val="nil"/>
                    <w:bottom w:val="single" w:sz="8" w:space="0" w:color="auto"/>
                    <w:right w:val="single" w:sz="8" w:space="0" w:color="auto"/>
                  </w:tcBorders>
                  <w:shd w:val="clear" w:color="000000" w:fill="FFFFFF"/>
                  <w:vAlign w:val="center"/>
                  <w:hideMark/>
                </w:tcPr>
                <w:p w14:paraId="474AFD24"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2DE3388"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16BBFFF"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5DB18070"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D992A9E"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804D8BF"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6CFC0036"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1AA0F5F4"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2C085F7E"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72517BD8" w14:textId="77777777" w:rsidTr="00326365">
              <w:trPr>
                <w:trHeight w:val="52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4B8D90F1"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10FE4C90"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06CBF015" w14:textId="77777777" w:rsidR="00AF4CCD" w:rsidRPr="00AF4CCD" w:rsidRDefault="00AF4CCD" w:rsidP="00AF4CCD">
                  <w:pPr>
                    <w:rPr>
                      <w:color w:val="000000"/>
                      <w:sz w:val="20"/>
                      <w:szCs w:val="20"/>
                    </w:rPr>
                  </w:pPr>
                  <w:r w:rsidRPr="00AF4CCD">
                    <w:rPr>
                      <w:sz w:val="20"/>
                      <w:szCs w:val="20"/>
                    </w:rPr>
                    <w:t>местный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58C5F8D8"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DE85E8B"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67FDFCD"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2B98521"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62350BAB"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280D804E"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28FFFA5E"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F34AD4E"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22E97C47"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028563F4" w14:textId="77777777" w:rsidTr="00326365">
              <w:trPr>
                <w:trHeight w:val="66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3B08F552"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61B81B56"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6EFD9632" w14:textId="77777777" w:rsidR="00AF4CCD" w:rsidRPr="00AF4CCD" w:rsidRDefault="00AF4CCD" w:rsidP="00AF4CCD">
                  <w:pPr>
                    <w:rPr>
                      <w:color w:val="000000"/>
                      <w:sz w:val="16"/>
                      <w:szCs w:val="16"/>
                    </w:rPr>
                  </w:pPr>
                  <w:r w:rsidRPr="00AF4CCD">
                    <w:rPr>
                      <w:sz w:val="16"/>
                      <w:szCs w:val="16"/>
                    </w:rPr>
                    <w:t>иные источники финансирования</w:t>
                  </w:r>
                </w:p>
              </w:tc>
              <w:tc>
                <w:tcPr>
                  <w:tcW w:w="1421" w:type="dxa"/>
                  <w:tcBorders>
                    <w:top w:val="nil"/>
                    <w:left w:val="nil"/>
                    <w:bottom w:val="single" w:sz="8" w:space="0" w:color="auto"/>
                    <w:right w:val="single" w:sz="8" w:space="0" w:color="auto"/>
                  </w:tcBorders>
                  <w:shd w:val="clear" w:color="000000" w:fill="FFFFFF"/>
                  <w:vAlign w:val="center"/>
                  <w:hideMark/>
                </w:tcPr>
                <w:p w14:paraId="1177E1D8"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F1FE1AD"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5218B41"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2E81B8C"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D75A906"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5E1F284"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782199A7"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C10847E"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60B7B41B"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6AE33EBA" w14:textId="77777777" w:rsidTr="00326365">
              <w:trPr>
                <w:trHeight w:val="315"/>
              </w:trPr>
              <w:tc>
                <w:tcPr>
                  <w:tcW w:w="3599"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52582995" w14:textId="77777777" w:rsidR="00AF4CCD" w:rsidRPr="00AF4CCD" w:rsidRDefault="00AF4CCD" w:rsidP="00AF4CCD">
                  <w:pPr>
                    <w:rPr>
                      <w:color w:val="000000"/>
                      <w:sz w:val="18"/>
                      <w:szCs w:val="18"/>
                    </w:rPr>
                  </w:pPr>
                  <w:r w:rsidRPr="00AF4CCD">
                    <w:rPr>
                      <w:sz w:val="18"/>
                      <w:szCs w:val="18"/>
                    </w:rPr>
                    <w:t>в том числе:</w:t>
                  </w:r>
                </w:p>
              </w:tc>
              <w:tc>
                <w:tcPr>
                  <w:tcW w:w="1272" w:type="dxa"/>
                  <w:tcBorders>
                    <w:top w:val="nil"/>
                    <w:left w:val="nil"/>
                    <w:bottom w:val="single" w:sz="8" w:space="0" w:color="auto"/>
                    <w:right w:val="single" w:sz="8" w:space="0" w:color="auto"/>
                  </w:tcBorders>
                  <w:shd w:val="clear" w:color="000000" w:fill="FFFFFF"/>
                  <w:hideMark/>
                </w:tcPr>
                <w:p w14:paraId="1B401DD6" w14:textId="77777777" w:rsidR="00AF4CCD" w:rsidRPr="00AF4CCD" w:rsidRDefault="00AF4CCD" w:rsidP="00AF4CCD">
                  <w:pPr>
                    <w:rPr>
                      <w:color w:val="000000"/>
                      <w:sz w:val="20"/>
                      <w:szCs w:val="20"/>
                    </w:rPr>
                  </w:pPr>
                  <w:r w:rsidRPr="00AF4CCD">
                    <w:rPr>
                      <w:color w:val="000000"/>
                      <w:sz w:val="20"/>
                      <w:szCs w:val="20"/>
                    </w:rPr>
                    <w:t> </w:t>
                  </w:r>
                </w:p>
              </w:tc>
              <w:tc>
                <w:tcPr>
                  <w:tcW w:w="1421" w:type="dxa"/>
                  <w:tcBorders>
                    <w:top w:val="nil"/>
                    <w:left w:val="nil"/>
                    <w:bottom w:val="single" w:sz="8" w:space="0" w:color="auto"/>
                    <w:right w:val="single" w:sz="8" w:space="0" w:color="auto"/>
                  </w:tcBorders>
                  <w:shd w:val="clear" w:color="000000" w:fill="FFFFFF"/>
                  <w:vAlign w:val="center"/>
                  <w:hideMark/>
                </w:tcPr>
                <w:p w14:paraId="05C56A05" w14:textId="77777777"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0180FC0A" w14:textId="77777777"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4C51C447" w14:textId="77777777"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77E3BDEB" w14:textId="77777777"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14:paraId="76F9DBC6" w14:textId="77777777"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14:paraId="6A71416C" w14:textId="77777777" w:rsidR="00AF4CCD" w:rsidRPr="00AF4CCD" w:rsidRDefault="00AF4CCD" w:rsidP="00AF4CCD">
                  <w:pPr>
                    <w:rPr>
                      <w:color w:val="000000"/>
                      <w:sz w:val="20"/>
                      <w:szCs w:val="20"/>
                    </w:rPr>
                  </w:pPr>
                  <w:r w:rsidRPr="00AF4CCD">
                    <w:rPr>
                      <w:color w:val="000000"/>
                      <w:sz w:val="20"/>
                      <w:szCs w:val="20"/>
                    </w:rPr>
                    <w:t> </w:t>
                  </w:r>
                </w:p>
              </w:tc>
              <w:tc>
                <w:tcPr>
                  <w:tcW w:w="993" w:type="dxa"/>
                  <w:tcBorders>
                    <w:top w:val="nil"/>
                    <w:left w:val="nil"/>
                    <w:bottom w:val="single" w:sz="8" w:space="0" w:color="auto"/>
                    <w:right w:val="single" w:sz="8" w:space="0" w:color="auto"/>
                  </w:tcBorders>
                  <w:shd w:val="clear" w:color="000000" w:fill="FFFFFF"/>
                  <w:vAlign w:val="center"/>
                  <w:hideMark/>
                </w:tcPr>
                <w:p w14:paraId="15E7CE3D" w14:textId="77777777"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14:paraId="78DFB341" w14:textId="77777777" w:rsidR="00AF4CCD" w:rsidRPr="00AF4CCD" w:rsidRDefault="00AF4CCD" w:rsidP="00AF4CCD">
                  <w:pPr>
                    <w:rPr>
                      <w:color w:val="000000"/>
                      <w:sz w:val="20"/>
                      <w:szCs w:val="20"/>
                    </w:rPr>
                  </w:pPr>
                  <w:r w:rsidRPr="00AF4CCD">
                    <w:rPr>
                      <w:color w:val="000000"/>
                      <w:sz w:val="20"/>
                      <w:szCs w:val="20"/>
                    </w:rPr>
                    <w:t> </w:t>
                  </w:r>
                </w:p>
              </w:tc>
              <w:tc>
                <w:tcPr>
                  <w:tcW w:w="1057" w:type="dxa"/>
                  <w:tcBorders>
                    <w:top w:val="nil"/>
                    <w:left w:val="nil"/>
                    <w:bottom w:val="single" w:sz="8" w:space="0" w:color="auto"/>
                    <w:right w:val="single" w:sz="8" w:space="0" w:color="auto"/>
                  </w:tcBorders>
                  <w:shd w:val="clear" w:color="000000" w:fill="FFFFFF"/>
                  <w:vAlign w:val="center"/>
                  <w:hideMark/>
                </w:tcPr>
                <w:p w14:paraId="38ECAE30" w14:textId="77777777" w:rsidR="00AF4CCD" w:rsidRPr="00AF4CCD" w:rsidRDefault="00AF4CCD" w:rsidP="00AF4CCD">
                  <w:pPr>
                    <w:rPr>
                      <w:color w:val="000000"/>
                      <w:sz w:val="20"/>
                      <w:szCs w:val="20"/>
                    </w:rPr>
                  </w:pPr>
                  <w:r w:rsidRPr="00AF4CCD">
                    <w:rPr>
                      <w:color w:val="000000"/>
                      <w:sz w:val="20"/>
                      <w:szCs w:val="20"/>
                    </w:rPr>
                    <w:t> </w:t>
                  </w:r>
                </w:p>
              </w:tc>
            </w:tr>
            <w:tr w:rsidR="00AF4CCD" w:rsidRPr="00AF4CCD" w14:paraId="07E86AED" w14:textId="77777777" w:rsidTr="00326365">
              <w:trPr>
                <w:trHeight w:val="315"/>
              </w:trPr>
              <w:tc>
                <w:tcPr>
                  <w:tcW w:w="232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AEA56DD" w14:textId="77777777" w:rsidR="00AF4CCD" w:rsidRPr="00AF4CCD" w:rsidRDefault="00AF4CCD" w:rsidP="00AF4CCD">
                  <w:pPr>
                    <w:rPr>
                      <w:color w:val="000000"/>
                      <w:sz w:val="18"/>
                      <w:szCs w:val="18"/>
                    </w:rPr>
                  </w:pPr>
                  <w:r w:rsidRPr="00AF4CCD">
                    <w:rPr>
                      <w:sz w:val="18"/>
                      <w:szCs w:val="18"/>
                    </w:rPr>
                    <w:t>проекты, портфели проектов района (в том числе направленные на реализацию национальных и федеральных проектов Российской Федерации):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132856" w14:textId="77777777" w:rsidR="00AF4CCD" w:rsidRPr="00AF4CCD" w:rsidRDefault="00AF4CCD" w:rsidP="00AF4CCD">
                  <w:pPr>
                    <w:rPr>
                      <w:color w:val="000000"/>
                      <w:sz w:val="20"/>
                      <w:szCs w:val="20"/>
                    </w:rPr>
                  </w:pPr>
                  <w:r w:rsidRPr="00AF4CCD">
                    <w:rPr>
                      <w:color w:val="000000"/>
                      <w:sz w:val="20"/>
                      <w:szCs w:val="20"/>
                    </w:rPr>
                    <w:t> </w:t>
                  </w:r>
                </w:p>
              </w:tc>
              <w:tc>
                <w:tcPr>
                  <w:tcW w:w="1272" w:type="dxa"/>
                  <w:tcBorders>
                    <w:top w:val="nil"/>
                    <w:left w:val="nil"/>
                    <w:bottom w:val="single" w:sz="8" w:space="0" w:color="auto"/>
                    <w:right w:val="single" w:sz="8" w:space="0" w:color="auto"/>
                  </w:tcBorders>
                  <w:shd w:val="clear" w:color="000000" w:fill="FFFFFF"/>
                  <w:vAlign w:val="center"/>
                  <w:hideMark/>
                </w:tcPr>
                <w:p w14:paraId="28FF5318" w14:textId="77777777" w:rsidR="00AF4CCD" w:rsidRPr="00AF4CCD" w:rsidRDefault="00AF4CCD" w:rsidP="00AF4CCD">
                  <w:pP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14:paraId="66239044"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7D6264A7"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2BC66B6"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50BD1A53"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1A7C390"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1C0623E3"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329B7443"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10C8078C"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64D62F7B"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6F9A29A8" w14:textId="77777777"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7A5AAACF"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0357C78E"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598F4BE8" w14:textId="77777777" w:rsidR="00AF4CCD" w:rsidRPr="00AF4CCD" w:rsidRDefault="00AF4CCD" w:rsidP="00AF4CCD">
                  <w:pP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695FDB65"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D70A2E9"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052689BB"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27E908B"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C7BF485"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A606BDA"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60168CB8"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5C2158DE"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065B1751"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592D9EC3" w14:textId="77777777" w:rsidTr="00326365">
              <w:trPr>
                <w:trHeight w:val="69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083D0AD2"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28D4C646"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05C736D0" w14:textId="77777777" w:rsidR="00AF4CCD" w:rsidRPr="00AF4CCD" w:rsidRDefault="00AF4CCD" w:rsidP="00AF4CCD">
                  <w:pPr>
                    <w:rPr>
                      <w:color w:val="000000"/>
                      <w:sz w:val="16"/>
                      <w:szCs w:val="16"/>
                    </w:rPr>
                  </w:pPr>
                  <w:r w:rsidRPr="00AF4CCD">
                    <w:rPr>
                      <w:sz w:val="16"/>
                      <w:szCs w:val="16"/>
                    </w:rPr>
                    <w:t>бюджет автономного округа</w:t>
                  </w:r>
                </w:p>
              </w:tc>
              <w:tc>
                <w:tcPr>
                  <w:tcW w:w="1421" w:type="dxa"/>
                  <w:tcBorders>
                    <w:top w:val="nil"/>
                    <w:left w:val="nil"/>
                    <w:bottom w:val="single" w:sz="8" w:space="0" w:color="auto"/>
                    <w:right w:val="single" w:sz="8" w:space="0" w:color="auto"/>
                  </w:tcBorders>
                  <w:shd w:val="clear" w:color="000000" w:fill="FFFFFF"/>
                  <w:vAlign w:val="center"/>
                  <w:hideMark/>
                </w:tcPr>
                <w:p w14:paraId="468E72B3"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61D30C26"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788606D0"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8C040D0"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12835118"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52CABDEA"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46E49CB0"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B5BEE3E"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20CFA65A"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19F400FA" w14:textId="77777777"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46309766"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512D07DC"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47935AAA" w14:textId="77777777" w:rsidR="00AF4CCD" w:rsidRPr="00AF4CCD" w:rsidRDefault="00AF4CCD" w:rsidP="00AF4CCD">
                  <w:pPr>
                    <w:rPr>
                      <w:color w:val="000000"/>
                      <w:sz w:val="16"/>
                      <w:szCs w:val="16"/>
                    </w:rPr>
                  </w:pPr>
                  <w:r w:rsidRPr="00AF4CCD">
                    <w:rPr>
                      <w:sz w:val="16"/>
                      <w:szCs w:val="16"/>
                    </w:rPr>
                    <w:t>местный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7B09FA21"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8CDC40A"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8E69DCF"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6240D06F"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6B89220A"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6EBD32C"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2010E413"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30A835F"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055E9E85"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2A43E083" w14:textId="77777777" w:rsidTr="00326365">
              <w:trPr>
                <w:trHeight w:val="73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40D63430"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749CE635"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4238781D" w14:textId="77777777" w:rsidR="00AF4CCD" w:rsidRPr="00AF4CCD" w:rsidRDefault="00AF4CCD" w:rsidP="00AF4CCD">
                  <w:pPr>
                    <w:rPr>
                      <w:color w:val="000000"/>
                      <w:sz w:val="16"/>
                      <w:szCs w:val="16"/>
                    </w:rPr>
                  </w:pPr>
                  <w:r w:rsidRPr="00AF4CCD">
                    <w:rPr>
                      <w:sz w:val="16"/>
                      <w:szCs w:val="16"/>
                    </w:rPr>
                    <w:t>иные источники финансирования</w:t>
                  </w:r>
                </w:p>
              </w:tc>
              <w:tc>
                <w:tcPr>
                  <w:tcW w:w="1421" w:type="dxa"/>
                  <w:tcBorders>
                    <w:top w:val="nil"/>
                    <w:left w:val="nil"/>
                    <w:bottom w:val="single" w:sz="8" w:space="0" w:color="auto"/>
                    <w:right w:val="single" w:sz="8" w:space="0" w:color="auto"/>
                  </w:tcBorders>
                  <w:shd w:val="clear" w:color="000000" w:fill="FFFFFF"/>
                  <w:vAlign w:val="center"/>
                  <w:hideMark/>
                </w:tcPr>
                <w:p w14:paraId="0B64C9EE"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4A35753"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7959D6E7"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06964E43"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F451B02"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2929FE2F"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4B091E7A"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7E2FA26"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19A356C1"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7855817A" w14:textId="77777777" w:rsidTr="00326365">
              <w:trPr>
                <w:trHeight w:val="315"/>
              </w:trPr>
              <w:tc>
                <w:tcPr>
                  <w:tcW w:w="232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908D67D" w14:textId="77777777" w:rsidR="00AF4CCD" w:rsidRPr="00AF4CCD" w:rsidRDefault="00AF4CCD" w:rsidP="00AF4CCD">
                  <w:pPr>
                    <w:rPr>
                      <w:color w:val="000000"/>
                      <w:sz w:val="18"/>
                      <w:szCs w:val="18"/>
                    </w:rPr>
                  </w:pPr>
                  <w:r w:rsidRPr="00AF4CCD">
                    <w:rPr>
                      <w:color w:val="000000"/>
                      <w:sz w:val="18"/>
                      <w:szCs w:val="18"/>
                    </w:rPr>
                    <w:t>в том числе инвестиции в объекты муниципальной собственности</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3319252B" w14:textId="77777777" w:rsidR="00AF4CCD" w:rsidRPr="00AF4CCD" w:rsidRDefault="00AF4CCD" w:rsidP="00AF4CCD">
                  <w:pPr>
                    <w:rPr>
                      <w:color w:val="000000"/>
                      <w:sz w:val="20"/>
                      <w:szCs w:val="20"/>
                    </w:rPr>
                  </w:pPr>
                  <w:r w:rsidRPr="00AF4CCD">
                    <w:rPr>
                      <w:color w:val="000000"/>
                      <w:sz w:val="20"/>
                      <w:szCs w:val="20"/>
                    </w:rPr>
                    <w:t> </w:t>
                  </w:r>
                </w:p>
              </w:tc>
              <w:tc>
                <w:tcPr>
                  <w:tcW w:w="1272" w:type="dxa"/>
                  <w:tcBorders>
                    <w:top w:val="nil"/>
                    <w:left w:val="nil"/>
                    <w:bottom w:val="single" w:sz="8" w:space="0" w:color="auto"/>
                    <w:right w:val="single" w:sz="8" w:space="0" w:color="auto"/>
                  </w:tcBorders>
                  <w:shd w:val="clear" w:color="000000" w:fill="FFFFFF"/>
                  <w:vAlign w:val="center"/>
                  <w:hideMark/>
                </w:tcPr>
                <w:p w14:paraId="66B3BF75" w14:textId="77777777" w:rsidR="00AF4CCD" w:rsidRPr="00AF4CCD" w:rsidRDefault="00AF4CCD" w:rsidP="00AF4CCD">
                  <w:pP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14:paraId="18C4C75E"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50212F26"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41AA204"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CC64BCC"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E568A81"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690C55F2"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194A1203"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9A1C28C"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5DB15D4F"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4988B2B3" w14:textId="77777777"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0355271A"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74C9B4A2"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7923A0CA" w14:textId="77777777" w:rsidR="00AF4CCD" w:rsidRPr="00AF4CCD" w:rsidRDefault="00AF4CCD" w:rsidP="00AF4CCD">
                  <w:pP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66DC528D"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D57DE17"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EEFDD4B"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73093DEA"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49938A3"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51E9E28"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42A62F4F"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C71CE2D"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34FF8471"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61CB3738" w14:textId="77777777" w:rsidTr="00326365">
              <w:trPr>
                <w:trHeight w:val="69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1C3C5A17"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5258EEC2"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38CC707A" w14:textId="77777777" w:rsidR="00AF4CCD" w:rsidRPr="00AF4CCD" w:rsidRDefault="00AF4CCD" w:rsidP="00AF4CCD">
                  <w:pPr>
                    <w:rPr>
                      <w:color w:val="000000"/>
                      <w:sz w:val="16"/>
                      <w:szCs w:val="16"/>
                    </w:rPr>
                  </w:pPr>
                  <w:r w:rsidRPr="00AF4CCD">
                    <w:rPr>
                      <w:sz w:val="16"/>
                      <w:szCs w:val="16"/>
                    </w:rPr>
                    <w:t>бюджет автономного округа</w:t>
                  </w:r>
                </w:p>
              </w:tc>
              <w:tc>
                <w:tcPr>
                  <w:tcW w:w="1421" w:type="dxa"/>
                  <w:tcBorders>
                    <w:top w:val="nil"/>
                    <w:left w:val="nil"/>
                    <w:bottom w:val="single" w:sz="8" w:space="0" w:color="auto"/>
                    <w:right w:val="single" w:sz="8" w:space="0" w:color="auto"/>
                  </w:tcBorders>
                  <w:shd w:val="clear" w:color="000000" w:fill="FFFFFF"/>
                  <w:vAlign w:val="center"/>
                  <w:hideMark/>
                </w:tcPr>
                <w:p w14:paraId="1603D6A8"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C4EB8CF"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6314A581"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A1E2A92"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6253DB4F"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6114F59"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211DE785"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13479929"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3CCB6414"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3346F408" w14:textId="77777777"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4C124505"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73EEBD4F"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28E18081" w14:textId="77777777" w:rsidR="00AF4CCD" w:rsidRPr="00AF4CCD" w:rsidRDefault="00AF4CCD" w:rsidP="00AF4CCD">
                  <w:pPr>
                    <w:rPr>
                      <w:color w:val="000000"/>
                      <w:sz w:val="16"/>
                      <w:szCs w:val="16"/>
                    </w:rPr>
                  </w:pPr>
                  <w:r w:rsidRPr="00AF4CCD">
                    <w:rPr>
                      <w:sz w:val="16"/>
                      <w:szCs w:val="16"/>
                    </w:rPr>
                    <w:t>местный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6E0B91A1"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CDEB33E"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68F1EC7"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0B9C7630"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C6EC444"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106C1A5B"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1E3BCAA2"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6D97DD1"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10BCBA62"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3DE6F5B0" w14:textId="77777777" w:rsidTr="00326365">
              <w:trPr>
                <w:trHeight w:val="51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440C93C0"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318CF31C"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07574228" w14:textId="77777777" w:rsidR="00AF4CCD" w:rsidRPr="00AF4CCD" w:rsidRDefault="00AF4CCD" w:rsidP="00AF4CCD">
                  <w:pPr>
                    <w:rPr>
                      <w:color w:val="000000"/>
                      <w:sz w:val="16"/>
                      <w:szCs w:val="16"/>
                    </w:rPr>
                  </w:pPr>
                  <w:r w:rsidRPr="00AF4CCD">
                    <w:rPr>
                      <w:sz w:val="16"/>
                      <w:szCs w:val="16"/>
                    </w:rPr>
                    <w:t>иные источники финансирования</w:t>
                  </w:r>
                </w:p>
              </w:tc>
              <w:tc>
                <w:tcPr>
                  <w:tcW w:w="1421" w:type="dxa"/>
                  <w:tcBorders>
                    <w:top w:val="nil"/>
                    <w:left w:val="nil"/>
                    <w:bottom w:val="single" w:sz="8" w:space="0" w:color="auto"/>
                    <w:right w:val="single" w:sz="8" w:space="0" w:color="auto"/>
                  </w:tcBorders>
                  <w:shd w:val="clear" w:color="000000" w:fill="FFFFFF"/>
                  <w:vAlign w:val="center"/>
                  <w:hideMark/>
                </w:tcPr>
                <w:p w14:paraId="3991A8DC"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407DFD5"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5D22B509"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787FF20"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575334D5"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2E1EB0C9"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6A70EDF4"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96588CE"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173DEE2D"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4E6CCE5F" w14:textId="77777777"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606C2366"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2F96DE51"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49DB903C" w14:textId="77777777" w:rsidR="00AF4CCD" w:rsidRPr="00AF4CCD" w:rsidRDefault="00AF4CCD" w:rsidP="00AF4CCD">
                  <w:pP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07391A3A"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4AFE109"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5A58F86D"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23F457E"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059A8B8"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AAA92A8"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3CC8FB97"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568B16A"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1C6AF605"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0D5AB7CB" w14:textId="77777777" w:rsidTr="00326365">
              <w:trPr>
                <w:trHeight w:val="69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3F35E0F6"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11041E07"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6600B228" w14:textId="77777777" w:rsidR="00AF4CCD" w:rsidRPr="00AF4CCD" w:rsidRDefault="00AF4CCD" w:rsidP="00AF4CCD">
                  <w:pPr>
                    <w:rPr>
                      <w:color w:val="000000"/>
                      <w:sz w:val="16"/>
                      <w:szCs w:val="16"/>
                    </w:rPr>
                  </w:pPr>
                  <w:r w:rsidRPr="00AF4CCD">
                    <w:rPr>
                      <w:sz w:val="16"/>
                      <w:szCs w:val="16"/>
                    </w:rPr>
                    <w:t>бюджет автономного округа</w:t>
                  </w:r>
                </w:p>
              </w:tc>
              <w:tc>
                <w:tcPr>
                  <w:tcW w:w="1421" w:type="dxa"/>
                  <w:tcBorders>
                    <w:top w:val="nil"/>
                    <w:left w:val="nil"/>
                    <w:bottom w:val="single" w:sz="8" w:space="0" w:color="auto"/>
                    <w:right w:val="single" w:sz="8" w:space="0" w:color="auto"/>
                  </w:tcBorders>
                  <w:shd w:val="clear" w:color="000000" w:fill="FFFFFF"/>
                  <w:vAlign w:val="center"/>
                  <w:hideMark/>
                </w:tcPr>
                <w:p w14:paraId="43BF8A8A"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6329A17"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7E4E228B"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690258F"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2FDAA8E"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884C7A0"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28EB2E40"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615A2105"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59B19980"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7020212A" w14:textId="77777777"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6C49969F"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5E245496"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32CDDE07" w14:textId="77777777" w:rsidR="00AF4CCD" w:rsidRPr="00AF4CCD" w:rsidRDefault="00AF4CCD" w:rsidP="00AF4CCD">
                  <w:pPr>
                    <w:rPr>
                      <w:color w:val="000000"/>
                      <w:sz w:val="16"/>
                      <w:szCs w:val="16"/>
                    </w:rPr>
                  </w:pPr>
                  <w:r w:rsidRPr="00AF4CCD">
                    <w:rPr>
                      <w:sz w:val="16"/>
                      <w:szCs w:val="16"/>
                    </w:rPr>
                    <w:t>местный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1ECB7CB9"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7F7C984D"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69EBACAB"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14C0F24"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2DED8496"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C04444A"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1ABC7D89"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C28C284"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52BB224F"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583291A4" w14:textId="77777777" w:rsidTr="00326365">
              <w:trPr>
                <w:trHeight w:val="66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1BA53AC0"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2CCBA035"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1ACDDD89" w14:textId="77777777" w:rsidR="00AF4CCD" w:rsidRPr="00AF4CCD" w:rsidRDefault="00AF4CCD" w:rsidP="00AF4CCD">
                  <w:pPr>
                    <w:rPr>
                      <w:color w:val="000000"/>
                      <w:sz w:val="16"/>
                      <w:szCs w:val="16"/>
                    </w:rPr>
                  </w:pPr>
                  <w:r w:rsidRPr="00AF4CCD">
                    <w:rPr>
                      <w:sz w:val="16"/>
                      <w:szCs w:val="16"/>
                    </w:rPr>
                    <w:t>иные источники финансирования</w:t>
                  </w:r>
                </w:p>
              </w:tc>
              <w:tc>
                <w:tcPr>
                  <w:tcW w:w="1421" w:type="dxa"/>
                  <w:tcBorders>
                    <w:top w:val="nil"/>
                    <w:left w:val="nil"/>
                    <w:bottom w:val="single" w:sz="8" w:space="0" w:color="auto"/>
                    <w:right w:val="single" w:sz="8" w:space="0" w:color="auto"/>
                  </w:tcBorders>
                  <w:shd w:val="clear" w:color="000000" w:fill="FFFFFF"/>
                  <w:vAlign w:val="center"/>
                  <w:hideMark/>
                </w:tcPr>
                <w:p w14:paraId="66B880CC"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F31FC82"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BB0DE5E"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5B4F9F81"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18A6EC29"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56BEA1A2"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6A4B9B4A"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191651C"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71E0CD58"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49535CA5" w14:textId="77777777" w:rsidTr="00326365">
              <w:trPr>
                <w:trHeight w:val="315"/>
              </w:trPr>
              <w:tc>
                <w:tcPr>
                  <w:tcW w:w="23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70A3757" w14:textId="77777777" w:rsidR="00AF4CCD" w:rsidRPr="00AF4CCD" w:rsidRDefault="00AF4CCD" w:rsidP="00AF4CCD">
                  <w:pPr>
                    <w:rPr>
                      <w:color w:val="000000"/>
                      <w:sz w:val="18"/>
                      <w:szCs w:val="18"/>
                    </w:rPr>
                  </w:pPr>
                  <w:r w:rsidRPr="00AF4CCD">
                    <w:rPr>
                      <w:color w:val="000000"/>
                      <w:sz w:val="18"/>
                      <w:szCs w:val="18"/>
                    </w:rPr>
                    <w:t xml:space="preserve">в том числе: </w:t>
                  </w:r>
                </w:p>
              </w:tc>
              <w:tc>
                <w:tcPr>
                  <w:tcW w:w="1276" w:type="dxa"/>
                  <w:tcBorders>
                    <w:top w:val="nil"/>
                    <w:left w:val="nil"/>
                    <w:bottom w:val="single" w:sz="8" w:space="0" w:color="auto"/>
                    <w:right w:val="single" w:sz="8" w:space="0" w:color="auto"/>
                  </w:tcBorders>
                  <w:shd w:val="clear" w:color="auto" w:fill="auto"/>
                  <w:vAlign w:val="center"/>
                  <w:hideMark/>
                </w:tcPr>
                <w:p w14:paraId="4DF9DA9F" w14:textId="77777777" w:rsidR="00AF4CCD" w:rsidRPr="00AF4CCD" w:rsidRDefault="00AF4CCD" w:rsidP="00AF4CCD">
                  <w:pPr>
                    <w:rPr>
                      <w:color w:val="000000"/>
                      <w:sz w:val="20"/>
                      <w:szCs w:val="20"/>
                    </w:rPr>
                  </w:pPr>
                  <w:r w:rsidRPr="00AF4CCD">
                    <w:rPr>
                      <w:color w:val="000000"/>
                      <w:sz w:val="20"/>
                      <w:szCs w:val="20"/>
                    </w:rPr>
                    <w:t> </w:t>
                  </w:r>
                </w:p>
              </w:tc>
              <w:tc>
                <w:tcPr>
                  <w:tcW w:w="1272" w:type="dxa"/>
                  <w:tcBorders>
                    <w:top w:val="nil"/>
                    <w:left w:val="nil"/>
                    <w:bottom w:val="single" w:sz="8" w:space="0" w:color="auto"/>
                    <w:right w:val="single" w:sz="8" w:space="0" w:color="auto"/>
                  </w:tcBorders>
                  <w:shd w:val="clear" w:color="000000" w:fill="FFFFFF"/>
                  <w:vAlign w:val="center"/>
                  <w:hideMark/>
                </w:tcPr>
                <w:p w14:paraId="0544F3AF" w14:textId="77777777" w:rsidR="00AF4CCD" w:rsidRPr="00AF4CCD" w:rsidRDefault="00AF4CCD" w:rsidP="00AF4CCD">
                  <w:pPr>
                    <w:rPr>
                      <w:color w:val="000000"/>
                      <w:sz w:val="16"/>
                      <w:szCs w:val="16"/>
                    </w:rPr>
                  </w:pPr>
                  <w:r w:rsidRPr="00AF4CCD">
                    <w:rPr>
                      <w:color w:val="000000"/>
                      <w:sz w:val="16"/>
                      <w:szCs w:val="16"/>
                    </w:rPr>
                    <w:t> </w:t>
                  </w:r>
                </w:p>
              </w:tc>
              <w:tc>
                <w:tcPr>
                  <w:tcW w:w="1421" w:type="dxa"/>
                  <w:tcBorders>
                    <w:top w:val="nil"/>
                    <w:left w:val="nil"/>
                    <w:bottom w:val="single" w:sz="8" w:space="0" w:color="auto"/>
                    <w:right w:val="single" w:sz="8" w:space="0" w:color="auto"/>
                  </w:tcBorders>
                  <w:shd w:val="clear" w:color="000000" w:fill="FFFFFF"/>
                  <w:vAlign w:val="center"/>
                  <w:hideMark/>
                </w:tcPr>
                <w:p w14:paraId="414545F5" w14:textId="77777777" w:rsidR="00AF4CCD" w:rsidRPr="00AF4CCD" w:rsidRDefault="00AF4CCD" w:rsidP="00AF4CCD">
                  <w:pPr>
                    <w:jc w:val="center"/>
                    <w:rPr>
                      <w:color w:val="000000"/>
                      <w:sz w:val="22"/>
                      <w:szCs w:val="22"/>
                    </w:rPr>
                  </w:pPr>
                  <w:r w:rsidRPr="00AF4CCD">
                    <w:rPr>
                      <w:color w:val="000000"/>
                      <w:sz w:val="22"/>
                      <w:szCs w:val="22"/>
                    </w:rPr>
                    <w:t> </w:t>
                  </w:r>
                </w:p>
              </w:tc>
              <w:tc>
                <w:tcPr>
                  <w:tcW w:w="1134" w:type="dxa"/>
                  <w:tcBorders>
                    <w:top w:val="nil"/>
                    <w:left w:val="nil"/>
                    <w:bottom w:val="single" w:sz="8" w:space="0" w:color="auto"/>
                    <w:right w:val="single" w:sz="8" w:space="0" w:color="auto"/>
                  </w:tcBorders>
                  <w:shd w:val="clear" w:color="000000" w:fill="FFFFFF"/>
                  <w:vAlign w:val="center"/>
                  <w:hideMark/>
                </w:tcPr>
                <w:p w14:paraId="1999A97D" w14:textId="77777777" w:rsidR="00AF4CCD" w:rsidRPr="00AF4CCD" w:rsidRDefault="00AF4CCD" w:rsidP="00AF4CCD">
                  <w:pPr>
                    <w:jc w:val="center"/>
                    <w:rPr>
                      <w:color w:val="000000"/>
                      <w:sz w:val="22"/>
                      <w:szCs w:val="22"/>
                    </w:rPr>
                  </w:pPr>
                  <w:r w:rsidRPr="00AF4CCD">
                    <w:rPr>
                      <w:color w:val="000000"/>
                      <w:sz w:val="22"/>
                      <w:szCs w:val="22"/>
                    </w:rPr>
                    <w:t> </w:t>
                  </w:r>
                </w:p>
              </w:tc>
              <w:tc>
                <w:tcPr>
                  <w:tcW w:w="1134" w:type="dxa"/>
                  <w:tcBorders>
                    <w:top w:val="nil"/>
                    <w:left w:val="nil"/>
                    <w:bottom w:val="single" w:sz="8" w:space="0" w:color="auto"/>
                    <w:right w:val="single" w:sz="8" w:space="0" w:color="auto"/>
                  </w:tcBorders>
                  <w:shd w:val="clear" w:color="000000" w:fill="FFFFFF"/>
                  <w:vAlign w:val="center"/>
                  <w:hideMark/>
                </w:tcPr>
                <w:p w14:paraId="3707DFF3" w14:textId="77777777" w:rsidR="00AF4CCD" w:rsidRPr="00AF4CCD" w:rsidRDefault="00AF4CCD" w:rsidP="00AF4CCD">
                  <w:pPr>
                    <w:jc w:val="center"/>
                    <w:rPr>
                      <w:color w:val="000000"/>
                      <w:sz w:val="22"/>
                      <w:szCs w:val="22"/>
                    </w:rPr>
                  </w:pPr>
                  <w:r w:rsidRPr="00AF4CCD">
                    <w:rPr>
                      <w:color w:val="000000"/>
                      <w:sz w:val="22"/>
                      <w:szCs w:val="22"/>
                    </w:rPr>
                    <w:t> </w:t>
                  </w:r>
                </w:p>
              </w:tc>
              <w:tc>
                <w:tcPr>
                  <w:tcW w:w="1134" w:type="dxa"/>
                  <w:tcBorders>
                    <w:top w:val="nil"/>
                    <w:left w:val="nil"/>
                    <w:bottom w:val="single" w:sz="8" w:space="0" w:color="auto"/>
                    <w:right w:val="single" w:sz="8" w:space="0" w:color="auto"/>
                  </w:tcBorders>
                  <w:shd w:val="clear" w:color="000000" w:fill="FFFFFF"/>
                  <w:vAlign w:val="center"/>
                  <w:hideMark/>
                </w:tcPr>
                <w:p w14:paraId="44274851" w14:textId="77777777" w:rsidR="00AF4CCD" w:rsidRPr="00AF4CCD" w:rsidRDefault="00AF4CCD" w:rsidP="00AF4CCD">
                  <w:pPr>
                    <w:jc w:val="center"/>
                    <w:rPr>
                      <w:color w:val="000000"/>
                      <w:sz w:val="22"/>
                      <w:szCs w:val="22"/>
                    </w:rPr>
                  </w:pPr>
                  <w:r w:rsidRPr="00AF4CCD">
                    <w:rPr>
                      <w:color w:val="000000"/>
                      <w:sz w:val="22"/>
                      <w:szCs w:val="22"/>
                    </w:rPr>
                    <w:t> </w:t>
                  </w:r>
                </w:p>
              </w:tc>
              <w:tc>
                <w:tcPr>
                  <w:tcW w:w="992" w:type="dxa"/>
                  <w:tcBorders>
                    <w:top w:val="nil"/>
                    <w:left w:val="nil"/>
                    <w:bottom w:val="single" w:sz="8" w:space="0" w:color="auto"/>
                    <w:right w:val="single" w:sz="8" w:space="0" w:color="auto"/>
                  </w:tcBorders>
                  <w:shd w:val="clear" w:color="000000" w:fill="FFFFFF"/>
                  <w:vAlign w:val="center"/>
                  <w:hideMark/>
                </w:tcPr>
                <w:p w14:paraId="320E1981" w14:textId="77777777" w:rsidR="00AF4CCD" w:rsidRPr="00AF4CCD" w:rsidRDefault="00AF4CCD" w:rsidP="00AF4CCD">
                  <w:pPr>
                    <w:jc w:val="center"/>
                    <w:rPr>
                      <w:color w:val="000000"/>
                      <w:sz w:val="22"/>
                      <w:szCs w:val="22"/>
                    </w:rPr>
                  </w:pPr>
                  <w:r w:rsidRPr="00AF4CCD">
                    <w:rPr>
                      <w:color w:val="000000"/>
                      <w:sz w:val="22"/>
                      <w:szCs w:val="22"/>
                    </w:rPr>
                    <w:t> </w:t>
                  </w:r>
                </w:p>
              </w:tc>
              <w:tc>
                <w:tcPr>
                  <w:tcW w:w="992" w:type="dxa"/>
                  <w:tcBorders>
                    <w:top w:val="nil"/>
                    <w:left w:val="nil"/>
                    <w:bottom w:val="single" w:sz="8" w:space="0" w:color="auto"/>
                    <w:right w:val="single" w:sz="8" w:space="0" w:color="auto"/>
                  </w:tcBorders>
                  <w:shd w:val="clear" w:color="000000" w:fill="FFFFFF"/>
                  <w:vAlign w:val="center"/>
                  <w:hideMark/>
                </w:tcPr>
                <w:p w14:paraId="61F527AD" w14:textId="77777777" w:rsidR="00AF4CCD" w:rsidRPr="00AF4CCD" w:rsidRDefault="00AF4CCD" w:rsidP="00AF4CCD">
                  <w:pPr>
                    <w:jc w:val="center"/>
                    <w:rPr>
                      <w:color w:val="000000"/>
                      <w:sz w:val="22"/>
                      <w:szCs w:val="22"/>
                    </w:rPr>
                  </w:pPr>
                  <w:r w:rsidRPr="00AF4CCD">
                    <w:rPr>
                      <w:color w:val="000000"/>
                      <w:sz w:val="22"/>
                      <w:szCs w:val="22"/>
                    </w:rPr>
                    <w:t> </w:t>
                  </w:r>
                </w:p>
              </w:tc>
              <w:tc>
                <w:tcPr>
                  <w:tcW w:w="993" w:type="dxa"/>
                  <w:tcBorders>
                    <w:top w:val="nil"/>
                    <w:left w:val="nil"/>
                    <w:bottom w:val="single" w:sz="8" w:space="0" w:color="auto"/>
                    <w:right w:val="single" w:sz="8" w:space="0" w:color="auto"/>
                  </w:tcBorders>
                  <w:shd w:val="clear" w:color="000000" w:fill="FFFFFF"/>
                  <w:vAlign w:val="center"/>
                  <w:hideMark/>
                </w:tcPr>
                <w:p w14:paraId="1500126F" w14:textId="77777777" w:rsidR="00AF4CCD" w:rsidRPr="00AF4CCD" w:rsidRDefault="00AF4CCD" w:rsidP="00AF4CCD">
                  <w:pPr>
                    <w:jc w:val="center"/>
                    <w:rPr>
                      <w:color w:val="000000"/>
                      <w:sz w:val="22"/>
                      <w:szCs w:val="22"/>
                    </w:rPr>
                  </w:pPr>
                  <w:r w:rsidRPr="00AF4CCD">
                    <w:rPr>
                      <w:color w:val="000000"/>
                      <w:sz w:val="22"/>
                      <w:szCs w:val="22"/>
                    </w:rPr>
                    <w:t> </w:t>
                  </w:r>
                </w:p>
              </w:tc>
              <w:tc>
                <w:tcPr>
                  <w:tcW w:w="992" w:type="dxa"/>
                  <w:tcBorders>
                    <w:top w:val="nil"/>
                    <w:left w:val="nil"/>
                    <w:bottom w:val="single" w:sz="8" w:space="0" w:color="auto"/>
                    <w:right w:val="single" w:sz="8" w:space="0" w:color="auto"/>
                  </w:tcBorders>
                  <w:shd w:val="clear" w:color="000000" w:fill="FFFFFF"/>
                  <w:vAlign w:val="center"/>
                  <w:hideMark/>
                </w:tcPr>
                <w:p w14:paraId="3ECFE618" w14:textId="77777777" w:rsidR="00AF4CCD" w:rsidRPr="00AF4CCD" w:rsidRDefault="00AF4CCD" w:rsidP="00AF4CCD">
                  <w:pPr>
                    <w:jc w:val="center"/>
                    <w:rPr>
                      <w:color w:val="000000"/>
                      <w:sz w:val="22"/>
                      <w:szCs w:val="22"/>
                    </w:rPr>
                  </w:pPr>
                  <w:r w:rsidRPr="00AF4CCD">
                    <w:rPr>
                      <w:color w:val="000000"/>
                      <w:sz w:val="22"/>
                      <w:szCs w:val="22"/>
                    </w:rPr>
                    <w:t> </w:t>
                  </w:r>
                </w:p>
              </w:tc>
              <w:tc>
                <w:tcPr>
                  <w:tcW w:w="1057" w:type="dxa"/>
                  <w:tcBorders>
                    <w:top w:val="nil"/>
                    <w:left w:val="nil"/>
                    <w:bottom w:val="single" w:sz="8" w:space="0" w:color="auto"/>
                    <w:right w:val="single" w:sz="8" w:space="0" w:color="auto"/>
                  </w:tcBorders>
                  <w:shd w:val="clear" w:color="000000" w:fill="FFFFFF"/>
                  <w:vAlign w:val="center"/>
                  <w:hideMark/>
                </w:tcPr>
                <w:p w14:paraId="48BB0248" w14:textId="77777777" w:rsidR="00AF4CCD" w:rsidRPr="00AF4CCD" w:rsidRDefault="00AF4CCD" w:rsidP="00AF4CCD">
                  <w:pPr>
                    <w:jc w:val="center"/>
                    <w:rPr>
                      <w:color w:val="000000"/>
                      <w:sz w:val="22"/>
                      <w:szCs w:val="22"/>
                    </w:rPr>
                  </w:pPr>
                  <w:r w:rsidRPr="00AF4CCD">
                    <w:rPr>
                      <w:color w:val="000000"/>
                      <w:sz w:val="22"/>
                      <w:szCs w:val="22"/>
                    </w:rPr>
                    <w:t> </w:t>
                  </w:r>
                </w:p>
              </w:tc>
            </w:tr>
            <w:tr w:rsidR="00AF4CCD" w:rsidRPr="00AF4CCD" w14:paraId="2B61767F" w14:textId="77777777" w:rsidTr="00326365">
              <w:trPr>
                <w:trHeight w:val="315"/>
              </w:trPr>
              <w:tc>
                <w:tcPr>
                  <w:tcW w:w="232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1613A4" w14:textId="77777777" w:rsidR="00AF4CCD" w:rsidRPr="00AF4CCD" w:rsidRDefault="00AF4CCD" w:rsidP="00AF4CCD">
                  <w:pPr>
                    <w:rPr>
                      <w:color w:val="000000"/>
                      <w:sz w:val="18"/>
                      <w:szCs w:val="18"/>
                    </w:rPr>
                  </w:pPr>
                  <w:r w:rsidRPr="00AF4CCD">
                    <w:rPr>
                      <w:color w:val="000000"/>
                      <w:sz w:val="18"/>
                      <w:szCs w:val="18"/>
                    </w:rPr>
                    <w:t>Прочие расходы</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4FFC2B0E" w14:textId="77777777" w:rsidR="00AF4CCD" w:rsidRPr="00AF4CCD" w:rsidRDefault="00AF4CCD" w:rsidP="00AF4CCD">
                  <w:pPr>
                    <w:rPr>
                      <w:color w:val="000000"/>
                      <w:sz w:val="20"/>
                      <w:szCs w:val="20"/>
                    </w:rPr>
                  </w:pPr>
                  <w:r w:rsidRPr="00AF4CCD">
                    <w:rPr>
                      <w:color w:val="000000"/>
                      <w:sz w:val="20"/>
                      <w:szCs w:val="20"/>
                    </w:rPr>
                    <w:t> </w:t>
                  </w:r>
                </w:p>
              </w:tc>
              <w:tc>
                <w:tcPr>
                  <w:tcW w:w="1272" w:type="dxa"/>
                  <w:tcBorders>
                    <w:top w:val="nil"/>
                    <w:left w:val="nil"/>
                    <w:bottom w:val="single" w:sz="8" w:space="0" w:color="auto"/>
                    <w:right w:val="single" w:sz="8" w:space="0" w:color="auto"/>
                  </w:tcBorders>
                  <w:shd w:val="clear" w:color="000000" w:fill="FFFFFF"/>
                  <w:vAlign w:val="center"/>
                  <w:hideMark/>
                </w:tcPr>
                <w:p w14:paraId="180CA5EF" w14:textId="77777777" w:rsidR="00AF4CCD" w:rsidRPr="00AF4CCD" w:rsidRDefault="00AF4CCD" w:rsidP="00AF4CCD">
                  <w:pP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14:paraId="3846803E" w14:textId="46C59BDF" w:rsidR="00AF4CCD" w:rsidRPr="00AF4CCD" w:rsidRDefault="00103E7A" w:rsidP="00AF4CCD">
                  <w:pPr>
                    <w:jc w:val="center"/>
                    <w:rPr>
                      <w:color w:val="000000"/>
                      <w:sz w:val="22"/>
                      <w:szCs w:val="22"/>
                    </w:rPr>
                  </w:pPr>
                  <w:r w:rsidRPr="00AF4CCD">
                    <w:rPr>
                      <w:sz w:val="22"/>
                      <w:szCs w:val="22"/>
                    </w:rPr>
                    <w:t>10</w:t>
                  </w:r>
                  <w:r>
                    <w:rPr>
                      <w:sz w:val="22"/>
                      <w:szCs w:val="22"/>
                    </w:rPr>
                    <w:t>5 046</w:t>
                  </w:r>
                  <w:r w:rsidRPr="00AF4CCD">
                    <w:rPr>
                      <w:sz w:val="22"/>
                      <w:szCs w:val="22"/>
                    </w:rPr>
                    <w:t>,80</w:t>
                  </w:r>
                </w:p>
              </w:tc>
              <w:tc>
                <w:tcPr>
                  <w:tcW w:w="1134" w:type="dxa"/>
                  <w:tcBorders>
                    <w:top w:val="nil"/>
                    <w:left w:val="nil"/>
                    <w:bottom w:val="single" w:sz="8" w:space="0" w:color="auto"/>
                    <w:right w:val="single" w:sz="8" w:space="0" w:color="auto"/>
                  </w:tcBorders>
                  <w:shd w:val="clear" w:color="000000" w:fill="FFFFFF"/>
                  <w:vAlign w:val="center"/>
                  <w:hideMark/>
                </w:tcPr>
                <w:p w14:paraId="03B289C4" w14:textId="77777777" w:rsidR="00AF4CCD" w:rsidRPr="00AF4CCD" w:rsidRDefault="00AF4CCD" w:rsidP="00AF4CCD">
                  <w:pPr>
                    <w:jc w:val="center"/>
                    <w:rPr>
                      <w:color w:val="000000"/>
                      <w:sz w:val="22"/>
                      <w:szCs w:val="22"/>
                    </w:rPr>
                  </w:pPr>
                  <w:r w:rsidRPr="00AF4CCD">
                    <w:rPr>
                      <w:sz w:val="22"/>
                      <w:szCs w:val="22"/>
                    </w:rPr>
                    <w:t>44 065,40</w:t>
                  </w:r>
                </w:p>
              </w:tc>
              <w:tc>
                <w:tcPr>
                  <w:tcW w:w="1134" w:type="dxa"/>
                  <w:tcBorders>
                    <w:top w:val="nil"/>
                    <w:left w:val="nil"/>
                    <w:bottom w:val="single" w:sz="8" w:space="0" w:color="auto"/>
                    <w:right w:val="single" w:sz="8" w:space="0" w:color="auto"/>
                  </w:tcBorders>
                  <w:shd w:val="clear" w:color="000000" w:fill="FFFFFF"/>
                  <w:vAlign w:val="center"/>
                  <w:hideMark/>
                </w:tcPr>
                <w:p w14:paraId="735BE35D" w14:textId="77777777" w:rsidR="00AF4CCD" w:rsidRPr="00AF4CCD" w:rsidRDefault="00AF4CCD" w:rsidP="00AF4CCD">
                  <w:pPr>
                    <w:jc w:val="center"/>
                    <w:rPr>
                      <w:color w:val="000000"/>
                      <w:sz w:val="22"/>
                      <w:szCs w:val="22"/>
                    </w:rPr>
                  </w:pPr>
                  <w:r w:rsidRPr="00AF4CCD">
                    <w:rPr>
                      <w:sz w:val="22"/>
                      <w:szCs w:val="22"/>
                    </w:rPr>
                    <w:t>35 629,10</w:t>
                  </w:r>
                </w:p>
              </w:tc>
              <w:tc>
                <w:tcPr>
                  <w:tcW w:w="1134" w:type="dxa"/>
                  <w:tcBorders>
                    <w:top w:val="nil"/>
                    <w:left w:val="nil"/>
                    <w:bottom w:val="single" w:sz="8" w:space="0" w:color="auto"/>
                    <w:right w:val="single" w:sz="8" w:space="0" w:color="auto"/>
                  </w:tcBorders>
                  <w:shd w:val="clear" w:color="000000" w:fill="FFFFFF"/>
                  <w:vAlign w:val="center"/>
                  <w:hideMark/>
                </w:tcPr>
                <w:p w14:paraId="272E6BB6" w14:textId="410F81B6" w:rsidR="00AF4CCD" w:rsidRPr="00AF4CCD" w:rsidRDefault="00103E7A" w:rsidP="00AF4CCD">
                  <w:pPr>
                    <w:jc w:val="center"/>
                    <w:rPr>
                      <w:color w:val="000000"/>
                      <w:sz w:val="22"/>
                      <w:szCs w:val="22"/>
                    </w:rPr>
                  </w:pPr>
                  <w:r>
                    <w:rPr>
                      <w:sz w:val="22"/>
                      <w:szCs w:val="22"/>
                    </w:rPr>
                    <w:t>9 896,3</w:t>
                  </w:r>
                </w:p>
              </w:tc>
              <w:tc>
                <w:tcPr>
                  <w:tcW w:w="992" w:type="dxa"/>
                  <w:tcBorders>
                    <w:top w:val="nil"/>
                    <w:left w:val="nil"/>
                    <w:bottom w:val="single" w:sz="8" w:space="0" w:color="auto"/>
                    <w:right w:val="single" w:sz="8" w:space="0" w:color="auto"/>
                  </w:tcBorders>
                  <w:shd w:val="clear" w:color="000000" w:fill="FFFFFF"/>
                  <w:vAlign w:val="center"/>
                  <w:hideMark/>
                </w:tcPr>
                <w:p w14:paraId="3AE6E196" w14:textId="77777777" w:rsidR="00AF4CCD" w:rsidRPr="00AF4CCD" w:rsidRDefault="00AF4CCD" w:rsidP="00AF4CCD">
                  <w:pPr>
                    <w:jc w:val="center"/>
                    <w:rPr>
                      <w:color w:val="000000"/>
                      <w:sz w:val="22"/>
                      <w:szCs w:val="22"/>
                    </w:rPr>
                  </w:pPr>
                  <w:r w:rsidRPr="00AF4CCD">
                    <w:rPr>
                      <w:sz w:val="22"/>
                      <w:szCs w:val="22"/>
                    </w:rPr>
                    <w:t>8 704,90</w:t>
                  </w:r>
                </w:p>
              </w:tc>
              <w:tc>
                <w:tcPr>
                  <w:tcW w:w="992" w:type="dxa"/>
                  <w:tcBorders>
                    <w:top w:val="nil"/>
                    <w:left w:val="nil"/>
                    <w:bottom w:val="single" w:sz="8" w:space="0" w:color="auto"/>
                    <w:right w:val="single" w:sz="8" w:space="0" w:color="auto"/>
                  </w:tcBorders>
                  <w:shd w:val="clear" w:color="000000" w:fill="FFFFFF"/>
                  <w:vAlign w:val="center"/>
                  <w:hideMark/>
                </w:tcPr>
                <w:p w14:paraId="4669015F" w14:textId="77777777" w:rsidR="00AF4CCD" w:rsidRPr="00AF4CCD" w:rsidRDefault="00AF4CCD" w:rsidP="00AF4CCD">
                  <w:pPr>
                    <w:jc w:val="center"/>
                    <w:rPr>
                      <w:color w:val="000000"/>
                      <w:sz w:val="22"/>
                      <w:szCs w:val="22"/>
                    </w:rPr>
                  </w:pPr>
                  <w:r w:rsidRPr="00AF4CCD">
                    <w:rPr>
                      <w:sz w:val="22"/>
                      <w:szCs w:val="22"/>
                    </w:rPr>
                    <w:t>6 751,10</w:t>
                  </w:r>
                </w:p>
              </w:tc>
              <w:tc>
                <w:tcPr>
                  <w:tcW w:w="993" w:type="dxa"/>
                  <w:tcBorders>
                    <w:top w:val="nil"/>
                    <w:left w:val="nil"/>
                    <w:bottom w:val="single" w:sz="8" w:space="0" w:color="auto"/>
                    <w:right w:val="single" w:sz="8" w:space="0" w:color="auto"/>
                  </w:tcBorders>
                  <w:shd w:val="clear" w:color="000000" w:fill="FFFFFF"/>
                  <w:vAlign w:val="center"/>
                  <w:hideMark/>
                </w:tcPr>
                <w:p w14:paraId="45667719" w14:textId="77777777"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14:paraId="06F3CEE8" w14:textId="77777777"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14:paraId="52553F12" w14:textId="77777777" w:rsidR="00AF4CCD" w:rsidRPr="00AF4CCD" w:rsidRDefault="00AF4CCD" w:rsidP="00AF4CCD">
                  <w:pPr>
                    <w:jc w:val="center"/>
                    <w:rPr>
                      <w:color w:val="000000"/>
                      <w:sz w:val="22"/>
                      <w:szCs w:val="22"/>
                    </w:rPr>
                  </w:pPr>
                  <w:r w:rsidRPr="00AF4CCD">
                    <w:rPr>
                      <w:sz w:val="22"/>
                      <w:szCs w:val="22"/>
                    </w:rPr>
                    <w:t>0,00</w:t>
                  </w:r>
                </w:p>
              </w:tc>
            </w:tr>
            <w:tr w:rsidR="00AF4CCD" w:rsidRPr="00AF4CCD" w14:paraId="6FDA43ED" w14:textId="77777777"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550BC1A0"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3F0FE8A6"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605CF3C1" w14:textId="77777777" w:rsidR="00AF4CCD" w:rsidRPr="00AF4CCD" w:rsidRDefault="00AF4CCD" w:rsidP="00AF4CCD">
                  <w:pP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69002FF1"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473C21EB"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68EE0764"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0E9E6B10"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6E7DEF38"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04F3033"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28F91448"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68BDC74"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6E954739"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07FAB9F5" w14:textId="77777777" w:rsidTr="00326365">
              <w:trPr>
                <w:trHeight w:val="69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236CBC6E"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1D85A001"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2A580A40" w14:textId="77777777" w:rsidR="00AF4CCD" w:rsidRPr="00AF4CCD" w:rsidRDefault="00AF4CCD" w:rsidP="00AF4CCD">
                  <w:pPr>
                    <w:rPr>
                      <w:color w:val="000000"/>
                      <w:sz w:val="16"/>
                      <w:szCs w:val="16"/>
                    </w:rPr>
                  </w:pPr>
                  <w:r w:rsidRPr="00AF4CCD">
                    <w:rPr>
                      <w:sz w:val="16"/>
                      <w:szCs w:val="16"/>
                    </w:rPr>
                    <w:t>бюджет автономного округа</w:t>
                  </w:r>
                </w:p>
              </w:tc>
              <w:tc>
                <w:tcPr>
                  <w:tcW w:w="1421" w:type="dxa"/>
                  <w:tcBorders>
                    <w:top w:val="nil"/>
                    <w:left w:val="nil"/>
                    <w:bottom w:val="single" w:sz="8" w:space="0" w:color="auto"/>
                    <w:right w:val="single" w:sz="8" w:space="0" w:color="auto"/>
                  </w:tcBorders>
                  <w:shd w:val="clear" w:color="000000" w:fill="FFFFFF"/>
                  <w:vAlign w:val="center"/>
                  <w:hideMark/>
                </w:tcPr>
                <w:p w14:paraId="0E8E0275"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790107BC"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3792B135"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1A5061D"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2E8416F"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2322E9F6"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0D764369"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D04D0BD"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0CC8A1FA"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195A477C" w14:textId="77777777" w:rsidTr="00326365">
              <w:trPr>
                <w:trHeight w:val="31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38BCA014"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37560252"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79A3E292" w14:textId="77777777" w:rsidR="00AF4CCD" w:rsidRPr="00AF4CCD" w:rsidRDefault="00AF4CCD" w:rsidP="00AF4CCD">
                  <w:pPr>
                    <w:rPr>
                      <w:color w:val="000000"/>
                      <w:sz w:val="16"/>
                      <w:szCs w:val="16"/>
                    </w:rPr>
                  </w:pPr>
                  <w:r w:rsidRPr="00AF4CCD">
                    <w:rPr>
                      <w:sz w:val="16"/>
                      <w:szCs w:val="16"/>
                    </w:rPr>
                    <w:t>местный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1F37F2A0" w14:textId="2EF5CEB3" w:rsidR="00AF4CCD" w:rsidRPr="00AF4CCD" w:rsidRDefault="00103E7A" w:rsidP="00AF4CCD">
                  <w:pPr>
                    <w:jc w:val="center"/>
                    <w:rPr>
                      <w:color w:val="000000"/>
                      <w:sz w:val="22"/>
                      <w:szCs w:val="22"/>
                    </w:rPr>
                  </w:pPr>
                  <w:r w:rsidRPr="00AF4CCD">
                    <w:rPr>
                      <w:sz w:val="22"/>
                      <w:szCs w:val="22"/>
                    </w:rPr>
                    <w:t>10</w:t>
                  </w:r>
                  <w:r>
                    <w:rPr>
                      <w:sz w:val="22"/>
                      <w:szCs w:val="22"/>
                    </w:rPr>
                    <w:t>5 046</w:t>
                  </w:r>
                  <w:r w:rsidRPr="00AF4CCD">
                    <w:rPr>
                      <w:sz w:val="22"/>
                      <w:szCs w:val="22"/>
                    </w:rPr>
                    <w:t>,80</w:t>
                  </w:r>
                </w:p>
              </w:tc>
              <w:tc>
                <w:tcPr>
                  <w:tcW w:w="1134" w:type="dxa"/>
                  <w:tcBorders>
                    <w:top w:val="nil"/>
                    <w:left w:val="nil"/>
                    <w:bottom w:val="single" w:sz="8" w:space="0" w:color="auto"/>
                    <w:right w:val="single" w:sz="8" w:space="0" w:color="auto"/>
                  </w:tcBorders>
                  <w:shd w:val="clear" w:color="000000" w:fill="FFFFFF"/>
                  <w:vAlign w:val="center"/>
                  <w:hideMark/>
                </w:tcPr>
                <w:p w14:paraId="4063BA11" w14:textId="77777777" w:rsidR="00AF4CCD" w:rsidRPr="00AF4CCD" w:rsidRDefault="00AF4CCD" w:rsidP="00AF4CCD">
                  <w:pPr>
                    <w:jc w:val="center"/>
                    <w:rPr>
                      <w:color w:val="000000"/>
                      <w:sz w:val="22"/>
                      <w:szCs w:val="22"/>
                    </w:rPr>
                  </w:pPr>
                  <w:r w:rsidRPr="00AF4CCD">
                    <w:rPr>
                      <w:sz w:val="22"/>
                      <w:szCs w:val="22"/>
                    </w:rPr>
                    <w:t>44 065,40</w:t>
                  </w:r>
                </w:p>
              </w:tc>
              <w:tc>
                <w:tcPr>
                  <w:tcW w:w="1134" w:type="dxa"/>
                  <w:tcBorders>
                    <w:top w:val="nil"/>
                    <w:left w:val="nil"/>
                    <w:bottom w:val="single" w:sz="8" w:space="0" w:color="auto"/>
                    <w:right w:val="single" w:sz="8" w:space="0" w:color="auto"/>
                  </w:tcBorders>
                  <w:shd w:val="clear" w:color="000000" w:fill="FFFFFF"/>
                  <w:vAlign w:val="center"/>
                  <w:hideMark/>
                </w:tcPr>
                <w:p w14:paraId="4CE60520" w14:textId="77777777" w:rsidR="00AF4CCD" w:rsidRPr="00AF4CCD" w:rsidRDefault="00AF4CCD" w:rsidP="00AF4CCD">
                  <w:pPr>
                    <w:jc w:val="center"/>
                    <w:rPr>
                      <w:color w:val="000000"/>
                      <w:sz w:val="22"/>
                      <w:szCs w:val="22"/>
                    </w:rPr>
                  </w:pPr>
                  <w:r w:rsidRPr="00AF4CCD">
                    <w:rPr>
                      <w:sz w:val="22"/>
                      <w:szCs w:val="22"/>
                    </w:rPr>
                    <w:t>35 629,10</w:t>
                  </w:r>
                </w:p>
              </w:tc>
              <w:tc>
                <w:tcPr>
                  <w:tcW w:w="1134" w:type="dxa"/>
                  <w:tcBorders>
                    <w:top w:val="nil"/>
                    <w:left w:val="nil"/>
                    <w:bottom w:val="single" w:sz="8" w:space="0" w:color="auto"/>
                    <w:right w:val="single" w:sz="8" w:space="0" w:color="auto"/>
                  </w:tcBorders>
                  <w:shd w:val="clear" w:color="000000" w:fill="FFFFFF"/>
                  <w:vAlign w:val="center"/>
                  <w:hideMark/>
                </w:tcPr>
                <w:p w14:paraId="2F5F8C7F" w14:textId="35BC3E2D" w:rsidR="00AF4CCD" w:rsidRPr="00AF4CCD" w:rsidRDefault="00103E7A" w:rsidP="00AF4CCD">
                  <w:pPr>
                    <w:jc w:val="center"/>
                    <w:rPr>
                      <w:color w:val="000000"/>
                      <w:sz w:val="22"/>
                      <w:szCs w:val="22"/>
                    </w:rPr>
                  </w:pPr>
                  <w:r>
                    <w:rPr>
                      <w:sz w:val="22"/>
                      <w:szCs w:val="22"/>
                    </w:rPr>
                    <w:t>9 896,3</w:t>
                  </w:r>
                </w:p>
              </w:tc>
              <w:tc>
                <w:tcPr>
                  <w:tcW w:w="992" w:type="dxa"/>
                  <w:tcBorders>
                    <w:top w:val="nil"/>
                    <w:left w:val="nil"/>
                    <w:bottom w:val="single" w:sz="8" w:space="0" w:color="auto"/>
                    <w:right w:val="single" w:sz="8" w:space="0" w:color="auto"/>
                  </w:tcBorders>
                  <w:shd w:val="clear" w:color="000000" w:fill="FFFFFF"/>
                  <w:vAlign w:val="center"/>
                  <w:hideMark/>
                </w:tcPr>
                <w:p w14:paraId="7F9D9EE0" w14:textId="77777777" w:rsidR="00AF4CCD" w:rsidRPr="00AF4CCD" w:rsidRDefault="00AF4CCD" w:rsidP="00AF4CCD">
                  <w:pPr>
                    <w:jc w:val="center"/>
                    <w:rPr>
                      <w:color w:val="000000"/>
                      <w:sz w:val="22"/>
                      <w:szCs w:val="22"/>
                    </w:rPr>
                  </w:pPr>
                  <w:r w:rsidRPr="00AF4CCD">
                    <w:rPr>
                      <w:sz w:val="22"/>
                      <w:szCs w:val="22"/>
                    </w:rPr>
                    <w:t>8 704,90</w:t>
                  </w:r>
                </w:p>
              </w:tc>
              <w:tc>
                <w:tcPr>
                  <w:tcW w:w="992" w:type="dxa"/>
                  <w:tcBorders>
                    <w:top w:val="nil"/>
                    <w:left w:val="nil"/>
                    <w:bottom w:val="single" w:sz="8" w:space="0" w:color="auto"/>
                    <w:right w:val="single" w:sz="8" w:space="0" w:color="auto"/>
                  </w:tcBorders>
                  <w:shd w:val="clear" w:color="000000" w:fill="FFFFFF"/>
                  <w:vAlign w:val="center"/>
                  <w:hideMark/>
                </w:tcPr>
                <w:p w14:paraId="5CE50729" w14:textId="77777777" w:rsidR="00AF4CCD" w:rsidRPr="00AF4CCD" w:rsidRDefault="00AF4CCD" w:rsidP="00AF4CCD">
                  <w:pPr>
                    <w:jc w:val="center"/>
                    <w:rPr>
                      <w:color w:val="000000"/>
                      <w:sz w:val="22"/>
                      <w:szCs w:val="22"/>
                    </w:rPr>
                  </w:pPr>
                  <w:r w:rsidRPr="00AF4CCD">
                    <w:rPr>
                      <w:sz w:val="22"/>
                      <w:szCs w:val="22"/>
                    </w:rPr>
                    <w:t>6 751,10</w:t>
                  </w:r>
                </w:p>
              </w:tc>
              <w:tc>
                <w:tcPr>
                  <w:tcW w:w="993" w:type="dxa"/>
                  <w:tcBorders>
                    <w:top w:val="nil"/>
                    <w:left w:val="nil"/>
                    <w:bottom w:val="single" w:sz="8" w:space="0" w:color="auto"/>
                    <w:right w:val="single" w:sz="8" w:space="0" w:color="auto"/>
                  </w:tcBorders>
                  <w:shd w:val="clear" w:color="000000" w:fill="FFFFFF"/>
                  <w:vAlign w:val="center"/>
                  <w:hideMark/>
                </w:tcPr>
                <w:p w14:paraId="59509F9D" w14:textId="77777777"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14:paraId="05081D36" w14:textId="77777777"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14:paraId="2355458F" w14:textId="77777777" w:rsidR="00AF4CCD" w:rsidRPr="00AF4CCD" w:rsidRDefault="00AF4CCD" w:rsidP="00AF4CCD">
                  <w:pPr>
                    <w:jc w:val="center"/>
                    <w:rPr>
                      <w:color w:val="000000"/>
                      <w:sz w:val="22"/>
                      <w:szCs w:val="22"/>
                    </w:rPr>
                  </w:pPr>
                  <w:r w:rsidRPr="00AF4CCD">
                    <w:rPr>
                      <w:sz w:val="22"/>
                      <w:szCs w:val="22"/>
                    </w:rPr>
                    <w:t>0,00</w:t>
                  </w:r>
                </w:p>
              </w:tc>
            </w:tr>
            <w:tr w:rsidR="00AF4CCD" w:rsidRPr="00AF4CCD" w14:paraId="24E2A0F3" w14:textId="77777777" w:rsidTr="00326365">
              <w:trPr>
                <w:trHeight w:val="72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37750CEE"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207DD8BC"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16F068B6" w14:textId="77777777" w:rsidR="00AF4CCD" w:rsidRPr="00AF4CCD" w:rsidRDefault="00AF4CCD" w:rsidP="00AF4CCD">
                  <w:pPr>
                    <w:rPr>
                      <w:color w:val="000000"/>
                      <w:sz w:val="16"/>
                      <w:szCs w:val="16"/>
                    </w:rPr>
                  </w:pPr>
                  <w:r w:rsidRPr="00AF4CCD">
                    <w:rPr>
                      <w:sz w:val="16"/>
                      <w:szCs w:val="16"/>
                    </w:rPr>
                    <w:t>иные источники финансирования</w:t>
                  </w:r>
                </w:p>
              </w:tc>
              <w:tc>
                <w:tcPr>
                  <w:tcW w:w="1421" w:type="dxa"/>
                  <w:tcBorders>
                    <w:top w:val="nil"/>
                    <w:left w:val="nil"/>
                    <w:bottom w:val="single" w:sz="8" w:space="0" w:color="auto"/>
                    <w:right w:val="single" w:sz="8" w:space="0" w:color="auto"/>
                  </w:tcBorders>
                  <w:shd w:val="clear" w:color="000000" w:fill="FFFFFF"/>
                  <w:vAlign w:val="center"/>
                  <w:hideMark/>
                </w:tcPr>
                <w:p w14:paraId="1FEDBB60"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7E3A209F"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702704C"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539AC2E3"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73336FE7"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1758F146"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4A2CC3C0"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25E74DE"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6CB63380"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475C9F7A" w14:textId="77777777" w:rsidTr="00326365">
              <w:trPr>
                <w:trHeight w:val="315"/>
              </w:trPr>
              <w:tc>
                <w:tcPr>
                  <w:tcW w:w="232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545500A" w14:textId="77777777" w:rsidR="00AF4CCD" w:rsidRPr="00AF4CCD" w:rsidRDefault="00AF4CCD" w:rsidP="00AF4CCD">
                  <w:pPr>
                    <w:rPr>
                      <w:color w:val="000000"/>
                      <w:sz w:val="18"/>
                      <w:szCs w:val="18"/>
                    </w:rPr>
                  </w:pPr>
                  <w:r w:rsidRPr="00AF4CCD">
                    <w:rPr>
                      <w:sz w:val="18"/>
                      <w:szCs w:val="18"/>
                    </w:rPr>
                    <w:t>в том числе:</w:t>
                  </w:r>
                </w:p>
              </w:tc>
              <w:tc>
                <w:tcPr>
                  <w:tcW w:w="1276" w:type="dxa"/>
                  <w:tcBorders>
                    <w:top w:val="nil"/>
                    <w:left w:val="nil"/>
                    <w:bottom w:val="single" w:sz="8" w:space="0" w:color="auto"/>
                    <w:right w:val="single" w:sz="8" w:space="0" w:color="auto"/>
                  </w:tcBorders>
                  <w:shd w:val="clear" w:color="000000" w:fill="FFFFFF"/>
                  <w:vAlign w:val="center"/>
                  <w:hideMark/>
                </w:tcPr>
                <w:p w14:paraId="6F1C473A" w14:textId="77777777" w:rsidR="00AF4CCD" w:rsidRPr="00AF4CCD" w:rsidRDefault="00AF4CCD" w:rsidP="00AF4CCD">
                  <w:pPr>
                    <w:rPr>
                      <w:color w:val="000000"/>
                      <w:sz w:val="20"/>
                      <w:szCs w:val="20"/>
                    </w:rPr>
                  </w:pPr>
                  <w:r w:rsidRPr="00AF4CCD">
                    <w:rPr>
                      <w:color w:val="000000"/>
                      <w:sz w:val="20"/>
                      <w:szCs w:val="20"/>
                    </w:rPr>
                    <w:t> </w:t>
                  </w:r>
                </w:p>
              </w:tc>
              <w:tc>
                <w:tcPr>
                  <w:tcW w:w="1272" w:type="dxa"/>
                  <w:tcBorders>
                    <w:top w:val="nil"/>
                    <w:left w:val="nil"/>
                    <w:bottom w:val="single" w:sz="8" w:space="0" w:color="auto"/>
                    <w:right w:val="single" w:sz="8" w:space="0" w:color="auto"/>
                  </w:tcBorders>
                  <w:shd w:val="clear" w:color="000000" w:fill="FFFFFF"/>
                  <w:hideMark/>
                </w:tcPr>
                <w:p w14:paraId="2AE573BB" w14:textId="77777777" w:rsidR="00AF4CCD" w:rsidRPr="00AF4CCD" w:rsidRDefault="00AF4CCD" w:rsidP="00AF4CCD">
                  <w:pPr>
                    <w:rPr>
                      <w:color w:val="000000"/>
                      <w:sz w:val="20"/>
                      <w:szCs w:val="20"/>
                    </w:rPr>
                  </w:pPr>
                  <w:r w:rsidRPr="00AF4CCD">
                    <w:rPr>
                      <w:color w:val="000000"/>
                      <w:sz w:val="20"/>
                      <w:szCs w:val="20"/>
                    </w:rPr>
                    <w:t> </w:t>
                  </w:r>
                </w:p>
              </w:tc>
              <w:tc>
                <w:tcPr>
                  <w:tcW w:w="1421" w:type="dxa"/>
                  <w:tcBorders>
                    <w:top w:val="nil"/>
                    <w:left w:val="nil"/>
                    <w:bottom w:val="single" w:sz="8" w:space="0" w:color="auto"/>
                    <w:right w:val="single" w:sz="8" w:space="0" w:color="auto"/>
                  </w:tcBorders>
                  <w:shd w:val="clear" w:color="000000" w:fill="FFFFFF"/>
                  <w:vAlign w:val="center"/>
                  <w:hideMark/>
                </w:tcPr>
                <w:p w14:paraId="3F95A9EC" w14:textId="77777777"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6BA4862B" w14:textId="77777777"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21BC0BBF" w14:textId="77777777"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461B560F" w14:textId="77777777"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14:paraId="21C155B8" w14:textId="77777777"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14:paraId="11022646" w14:textId="77777777" w:rsidR="00AF4CCD" w:rsidRPr="00AF4CCD" w:rsidRDefault="00AF4CCD" w:rsidP="00AF4CCD">
                  <w:pPr>
                    <w:rPr>
                      <w:color w:val="000000"/>
                      <w:sz w:val="20"/>
                      <w:szCs w:val="20"/>
                    </w:rPr>
                  </w:pPr>
                  <w:r w:rsidRPr="00AF4CCD">
                    <w:rPr>
                      <w:color w:val="000000"/>
                      <w:sz w:val="20"/>
                      <w:szCs w:val="20"/>
                    </w:rPr>
                    <w:t> </w:t>
                  </w:r>
                </w:p>
              </w:tc>
              <w:tc>
                <w:tcPr>
                  <w:tcW w:w="993" w:type="dxa"/>
                  <w:tcBorders>
                    <w:top w:val="nil"/>
                    <w:left w:val="nil"/>
                    <w:bottom w:val="single" w:sz="8" w:space="0" w:color="auto"/>
                    <w:right w:val="single" w:sz="8" w:space="0" w:color="auto"/>
                  </w:tcBorders>
                  <w:shd w:val="clear" w:color="000000" w:fill="FFFFFF"/>
                  <w:vAlign w:val="center"/>
                  <w:hideMark/>
                </w:tcPr>
                <w:p w14:paraId="1A830846" w14:textId="77777777"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14:paraId="2FE12BCA" w14:textId="77777777" w:rsidR="00AF4CCD" w:rsidRPr="00AF4CCD" w:rsidRDefault="00AF4CCD" w:rsidP="00AF4CCD">
                  <w:pPr>
                    <w:rPr>
                      <w:color w:val="000000"/>
                      <w:sz w:val="20"/>
                      <w:szCs w:val="20"/>
                    </w:rPr>
                  </w:pPr>
                  <w:r w:rsidRPr="00AF4CCD">
                    <w:rPr>
                      <w:color w:val="000000"/>
                      <w:sz w:val="20"/>
                      <w:szCs w:val="20"/>
                    </w:rPr>
                    <w:t> </w:t>
                  </w:r>
                </w:p>
              </w:tc>
              <w:tc>
                <w:tcPr>
                  <w:tcW w:w="1057" w:type="dxa"/>
                  <w:tcBorders>
                    <w:top w:val="nil"/>
                    <w:left w:val="nil"/>
                    <w:bottom w:val="single" w:sz="8" w:space="0" w:color="auto"/>
                    <w:right w:val="single" w:sz="8" w:space="0" w:color="auto"/>
                  </w:tcBorders>
                  <w:shd w:val="clear" w:color="000000" w:fill="FFFFFF"/>
                  <w:vAlign w:val="center"/>
                  <w:hideMark/>
                </w:tcPr>
                <w:p w14:paraId="6C59AD5C" w14:textId="77777777" w:rsidR="00AF4CCD" w:rsidRPr="00AF4CCD" w:rsidRDefault="00AF4CCD" w:rsidP="00AF4CCD">
                  <w:pPr>
                    <w:rPr>
                      <w:color w:val="000000"/>
                      <w:sz w:val="20"/>
                      <w:szCs w:val="20"/>
                    </w:rPr>
                  </w:pPr>
                  <w:r w:rsidRPr="00AF4CCD">
                    <w:rPr>
                      <w:color w:val="000000"/>
                      <w:sz w:val="20"/>
                      <w:szCs w:val="20"/>
                    </w:rPr>
                    <w:t> </w:t>
                  </w:r>
                </w:p>
              </w:tc>
            </w:tr>
            <w:tr w:rsidR="00AF4CCD" w:rsidRPr="00AF4CCD" w14:paraId="23DDCA0C" w14:textId="77777777" w:rsidTr="00326365">
              <w:trPr>
                <w:trHeight w:val="315"/>
              </w:trPr>
              <w:tc>
                <w:tcPr>
                  <w:tcW w:w="232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75EEB4E" w14:textId="77777777" w:rsidR="00AF4CCD" w:rsidRPr="00AF4CCD" w:rsidRDefault="00AF4CCD" w:rsidP="00AF4CCD">
                  <w:pPr>
                    <w:rPr>
                      <w:color w:val="000000"/>
                      <w:sz w:val="18"/>
                      <w:szCs w:val="18"/>
                    </w:rPr>
                  </w:pPr>
                  <w:r w:rsidRPr="00AF4CCD">
                    <w:rPr>
                      <w:sz w:val="18"/>
                      <w:szCs w:val="18"/>
                    </w:rPr>
                    <w:t xml:space="preserve">ответственный исполнитель финансово-экономический отдел администрации сельского поселения </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75DCF7" w14:textId="77777777" w:rsidR="00AF4CCD" w:rsidRPr="00AF4CCD" w:rsidRDefault="00AF4CCD" w:rsidP="00AF4CCD">
                  <w:pPr>
                    <w:jc w:val="center"/>
                    <w:rPr>
                      <w:color w:val="000000"/>
                      <w:sz w:val="20"/>
                      <w:szCs w:val="20"/>
                    </w:rPr>
                  </w:pPr>
                  <w:r w:rsidRPr="00AF4CCD">
                    <w:rPr>
                      <w:sz w:val="20"/>
                      <w:szCs w:val="20"/>
                    </w:rPr>
                    <w:t>Финансово-экономический отдел Администрации поселения</w:t>
                  </w:r>
                </w:p>
              </w:tc>
              <w:tc>
                <w:tcPr>
                  <w:tcW w:w="1272" w:type="dxa"/>
                  <w:tcBorders>
                    <w:top w:val="nil"/>
                    <w:left w:val="nil"/>
                    <w:bottom w:val="single" w:sz="8" w:space="0" w:color="auto"/>
                    <w:right w:val="single" w:sz="8" w:space="0" w:color="auto"/>
                  </w:tcBorders>
                  <w:shd w:val="clear" w:color="000000" w:fill="FFFFFF"/>
                  <w:vAlign w:val="center"/>
                  <w:hideMark/>
                </w:tcPr>
                <w:p w14:paraId="07AAAA1A" w14:textId="77777777" w:rsidR="00AF4CCD" w:rsidRPr="00AF4CCD" w:rsidRDefault="00AF4CCD" w:rsidP="00AF4CCD">
                  <w:pP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14:paraId="394C6E07" w14:textId="22043449" w:rsidR="00AF4CCD" w:rsidRPr="00AF4CCD" w:rsidRDefault="00103E7A" w:rsidP="00AF4CCD">
                  <w:pPr>
                    <w:jc w:val="center"/>
                    <w:rPr>
                      <w:color w:val="000000"/>
                      <w:sz w:val="22"/>
                      <w:szCs w:val="22"/>
                    </w:rPr>
                  </w:pPr>
                  <w:r w:rsidRPr="00AF4CCD">
                    <w:rPr>
                      <w:sz w:val="22"/>
                      <w:szCs w:val="22"/>
                    </w:rPr>
                    <w:t>10</w:t>
                  </w:r>
                  <w:r>
                    <w:rPr>
                      <w:sz w:val="22"/>
                      <w:szCs w:val="22"/>
                    </w:rPr>
                    <w:t>5 046</w:t>
                  </w:r>
                  <w:r w:rsidRPr="00AF4CCD">
                    <w:rPr>
                      <w:sz w:val="22"/>
                      <w:szCs w:val="22"/>
                    </w:rPr>
                    <w:t>,80</w:t>
                  </w:r>
                </w:p>
              </w:tc>
              <w:tc>
                <w:tcPr>
                  <w:tcW w:w="1134" w:type="dxa"/>
                  <w:tcBorders>
                    <w:top w:val="nil"/>
                    <w:left w:val="nil"/>
                    <w:bottom w:val="single" w:sz="8" w:space="0" w:color="auto"/>
                    <w:right w:val="single" w:sz="8" w:space="0" w:color="auto"/>
                  </w:tcBorders>
                  <w:shd w:val="clear" w:color="000000" w:fill="FFFFFF"/>
                  <w:vAlign w:val="center"/>
                  <w:hideMark/>
                </w:tcPr>
                <w:p w14:paraId="4425E06E" w14:textId="77777777" w:rsidR="00AF4CCD" w:rsidRPr="00AF4CCD" w:rsidRDefault="00AF4CCD" w:rsidP="00AF4CCD">
                  <w:pPr>
                    <w:jc w:val="center"/>
                    <w:rPr>
                      <w:color w:val="000000"/>
                      <w:sz w:val="22"/>
                      <w:szCs w:val="22"/>
                    </w:rPr>
                  </w:pPr>
                  <w:r w:rsidRPr="00AF4CCD">
                    <w:rPr>
                      <w:sz w:val="22"/>
                      <w:szCs w:val="22"/>
                    </w:rPr>
                    <w:t>44 065,40</w:t>
                  </w:r>
                </w:p>
              </w:tc>
              <w:tc>
                <w:tcPr>
                  <w:tcW w:w="1134" w:type="dxa"/>
                  <w:tcBorders>
                    <w:top w:val="nil"/>
                    <w:left w:val="nil"/>
                    <w:bottom w:val="single" w:sz="8" w:space="0" w:color="auto"/>
                    <w:right w:val="single" w:sz="8" w:space="0" w:color="auto"/>
                  </w:tcBorders>
                  <w:shd w:val="clear" w:color="000000" w:fill="FFFFFF"/>
                  <w:vAlign w:val="center"/>
                  <w:hideMark/>
                </w:tcPr>
                <w:p w14:paraId="7C1FA649" w14:textId="77777777" w:rsidR="00AF4CCD" w:rsidRPr="00AF4CCD" w:rsidRDefault="00AF4CCD" w:rsidP="00AF4CCD">
                  <w:pPr>
                    <w:jc w:val="center"/>
                    <w:rPr>
                      <w:color w:val="000000"/>
                      <w:sz w:val="22"/>
                      <w:szCs w:val="22"/>
                    </w:rPr>
                  </w:pPr>
                  <w:r w:rsidRPr="00AF4CCD">
                    <w:rPr>
                      <w:sz w:val="22"/>
                      <w:szCs w:val="22"/>
                    </w:rPr>
                    <w:t>35 629,10</w:t>
                  </w:r>
                </w:p>
              </w:tc>
              <w:tc>
                <w:tcPr>
                  <w:tcW w:w="1134" w:type="dxa"/>
                  <w:tcBorders>
                    <w:top w:val="nil"/>
                    <w:left w:val="nil"/>
                    <w:bottom w:val="single" w:sz="8" w:space="0" w:color="auto"/>
                    <w:right w:val="single" w:sz="8" w:space="0" w:color="auto"/>
                  </w:tcBorders>
                  <w:shd w:val="clear" w:color="000000" w:fill="FFFFFF"/>
                  <w:vAlign w:val="center"/>
                  <w:hideMark/>
                </w:tcPr>
                <w:p w14:paraId="653B45EA" w14:textId="1454898B" w:rsidR="00AF4CCD" w:rsidRPr="00AF4CCD" w:rsidRDefault="00103E7A" w:rsidP="00AF4CCD">
                  <w:pPr>
                    <w:jc w:val="center"/>
                    <w:rPr>
                      <w:color w:val="000000"/>
                      <w:sz w:val="22"/>
                      <w:szCs w:val="22"/>
                    </w:rPr>
                  </w:pPr>
                  <w:r>
                    <w:rPr>
                      <w:sz w:val="22"/>
                      <w:szCs w:val="22"/>
                    </w:rPr>
                    <w:t>9 896,3</w:t>
                  </w:r>
                </w:p>
              </w:tc>
              <w:tc>
                <w:tcPr>
                  <w:tcW w:w="992" w:type="dxa"/>
                  <w:tcBorders>
                    <w:top w:val="nil"/>
                    <w:left w:val="nil"/>
                    <w:bottom w:val="single" w:sz="8" w:space="0" w:color="auto"/>
                    <w:right w:val="single" w:sz="8" w:space="0" w:color="auto"/>
                  </w:tcBorders>
                  <w:shd w:val="clear" w:color="000000" w:fill="FFFFFF"/>
                  <w:vAlign w:val="center"/>
                  <w:hideMark/>
                </w:tcPr>
                <w:p w14:paraId="2DF6048A" w14:textId="77777777" w:rsidR="00AF4CCD" w:rsidRPr="00AF4CCD" w:rsidRDefault="00AF4CCD" w:rsidP="00AF4CCD">
                  <w:pPr>
                    <w:jc w:val="center"/>
                    <w:rPr>
                      <w:color w:val="000000"/>
                      <w:sz w:val="22"/>
                      <w:szCs w:val="22"/>
                    </w:rPr>
                  </w:pPr>
                  <w:r w:rsidRPr="00AF4CCD">
                    <w:rPr>
                      <w:sz w:val="22"/>
                      <w:szCs w:val="22"/>
                    </w:rPr>
                    <w:t>8 704,90</w:t>
                  </w:r>
                </w:p>
              </w:tc>
              <w:tc>
                <w:tcPr>
                  <w:tcW w:w="992" w:type="dxa"/>
                  <w:tcBorders>
                    <w:top w:val="nil"/>
                    <w:left w:val="nil"/>
                    <w:bottom w:val="single" w:sz="8" w:space="0" w:color="auto"/>
                    <w:right w:val="single" w:sz="8" w:space="0" w:color="auto"/>
                  </w:tcBorders>
                  <w:shd w:val="clear" w:color="000000" w:fill="FFFFFF"/>
                  <w:vAlign w:val="center"/>
                  <w:hideMark/>
                </w:tcPr>
                <w:p w14:paraId="5218F680" w14:textId="77777777" w:rsidR="00AF4CCD" w:rsidRPr="00AF4CCD" w:rsidRDefault="00AF4CCD" w:rsidP="00AF4CCD">
                  <w:pPr>
                    <w:jc w:val="center"/>
                    <w:rPr>
                      <w:color w:val="000000"/>
                      <w:sz w:val="22"/>
                      <w:szCs w:val="22"/>
                    </w:rPr>
                  </w:pPr>
                  <w:r w:rsidRPr="00AF4CCD">
                    <w:rPr>
                      <w:sz w:val="22"/>
                      <w:szCs w:val="22"/>
                    </w:rPr>
                    <w:t>6 751,10</w:t>
                  </w:r>
                </w:p>
              </w:tc>
              <w:tc>
                <w:tcPr>
                  <w:tcW w:w="993" w:type="dxa"/>
                  <w:tcBorders>
                    <w:top w:val="nil"/>
                    <w:left w:val="nil"/>
                    <w:bottom w:val="single" w:sz="8" w:space="0" w:color="auto"/>
                    <w:right w:val="single" w:sz="8" w:space="0" w:color="auto"/>
                  </w:tcBorders>
                  <w:shd w:val="clear" w:color="000000" w:fill="FFFFFF"/>
                  <w:vAlign w:val="center"/>
                  <w:hideMark/>
                </w:tcPr>
                <w:p w14:paraId="22B57A92" w14:textId="77777777"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14:paraId="272C065C" w14:textId="77777777"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14:paraId="5EFCD0A9" w14:textId="77777777" w:rsidR="00AF4CCD" w:rsidRPr="00AF4CCD" w:rsidRDefault="00AF4CCD" w:rsidP="00AF4CCD">
                  <w:pPr>
                    <w:jc w:val="center"/>
                    <w:rPr>
                      <w:color w:val="000000"/>
                      <w:sz w:val="22"/>
                      <w:szCs w:val="22"/>
                    </w:rPr>
                  </w:pPr>
                  <w:r w:rsidRPr="00AF4CCD">
                    <w:rPr>
                      <w:sz w:val="22"/>
                      <w:szCs w:val="22"/>
                    </w:rPr>
                    <w:t>0,00</w:t>
                  </w:r>
                </w:p>
              </w:tc>
            </w:tr>
            <w:tr w:rsidR="00AF4CCD" w:rsidRPr="00AF4CCD" w14:paraId="568D87A7" w14:textId="77777777"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0E9D025B"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3870284A"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41C66072" w14:textId="77777777" w:rsidR="00AF4CCD" w:rsidRPr="00AF4CCD" w:rsidRDefault="00AF4CCD" w:rsidP="00AF4CCD">
                  <w:pP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726ECCC7"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FB2E68E"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D439D98"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601990D"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5659507A"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3B714079"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02C327DF"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13DD352F"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284E1522"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5D0787CA" w14:textId="77777777" w:rsidTr="00326365">
              <w:trPr>
                <w:trHeight w:val="69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0E99E464"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40DB982F"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436A2455" w14:textId="77777777" w:rsidR="00AF4CCD" w:rsidRPr="00AF4CCD" w:rsidRDefault="00AF4CCD" w:rsidP="00AF4CCD">
                  <w:pPr>
                    <w:rPr>
                      <w:color w:val="000000"/>
                      <w:sz w:val="16"/>
                      <w:szCs w:val="16"/>
                    </w:rPr>
                  </w:pPr>
                  <w:r w:rsidRPr="00AF4CCD">
                    <w:rPr>
                      <w:sz w:val="16"/>
                      <w:szCs w:val="16"/>
                    </w:rPr>
                    <w:t>бюджет автономного округа</w:t>
                  </w:r>
                </w:p>
              </w:tc>
              <w:tc>
                <w:tcPr>
                  <w:tcW w:w="1421" w:type="dxa"/>
                  <w:tcBorders>
                    <w:top w:val="nil"/>
                    <w:left w:val="nil"/>
                    <w:bottom w:val="single" w:sz="8" w:space="0" w:color="auto"/>
                    <w:right w:val="single" w:sz="8" w:space="0" w:color="auto"/>
                  </w:tcBorders>
                  <w:shd w:val="clear" w:color="000000" w:fill="FFFFFF"/>
                  <w:vAlign w:val="center"/>
                  <w:hideMark/>
                </w:tcPr>
                <w:p w14:paraId="5A00A1E0"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654EF5C6"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137A03F"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6E0B5944"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46C7160"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0F464A77"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16A381DD"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19B9AB77"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02F3C635" w14:textId="77777777" w:rsidR="00AF4CCD" w:rsidRPr="00AF4CCD" w:rsidRDefault="00AF4CCD" w:rsidP="00AF4CCD">
                  <w:pPr>
                    <w:jc w:val="center"/>
                    <w:rPr>
                      <w:color w:val="000000"/>
                      <w:sz w:val="22"/>
                      <w:szCs w:val="22"/>
                    </w:rPr>
                  </w:pPr>
                  <w:r w:rsidRPr="00AF4CCD">
                    <w:rPr>
                      <w:sz w:val="22"/>
                      <w:szCs w:val="22"/>
                    </w:rPr>
                    <w:t>0</w:t>
                  </w:r>
                </w:p>
              </w:tc>
            </w:tr>
            <w:tr w:rsidR="00AF4CCD" w:rsidRPr="00AF4CCD" w14:paraId="2C228103" w14:textId="77777777" w:rsidTr="00326365">
              <w:trPr>
                <w:trHeight w:val="31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04F1347E"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347783AA"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6802EBF2" w14:textId="77777777" w:rsidR="00AF4CCD" w:rsidRPr="00AF4CCD" w:rsidRDefault="00AF4CCD" w:rsidP="00AF4CCD">
                  <w:pPr>
                    <w:rPr>
                      <w:color w:val="000000"/>
                      <w:sz w:val="16"/>
                      <w:szCs w:val="16"/>
                    </w:rPr>
                  </w:pPr>
                  <w:r w:rsidRPr="00AF4CCD">
                    <w:rPr>
                      <w:sz w:val="16"/>
                      <w:szCs w:val="16"/>
                    </w:rPr>
                    <w:t>местный бюджет</w:t>
                  </w:r>
                </w:p>
              </w:tc>
              <w:tc>
                <w:tcPr>
                  <w:tcW w:w="1421" w:type="dxa"/>
                  <w:tcBorders>
                    <w:top w:val="nil"/>
                    <w:left w:val="nil"/>
                    <w:bottom w:val="single" w:sz="8" w:space="0" w:color="auto"/>
                    <w:right w:val="single" w:sz="8" w:space="0" w:color="auto"/>
                  </w:tcBorders>
                  <w:shd w:val="clear" w:color="000000" w:fill="FFFFFF"/>
                  <w:vAlign w:val="center"/>
                  <w:hideMark/>
                </w:tcPr>
                <w:p w14:paraId="53227EED" w14:textId="1553BDAC" w:rsidR="00AF4CCD" w:rsidRPr="00AF4CCD" w:rsidRDefault="00AF4CCD" w:rsidP="00103E7A">
                  <w:pPr>
                    <w:jc w:val="center"/>
                    <w:rPr>
                      <w:color w:val="000000"/>
                      <w:sz w:val="22"/>
                      <w:szCs w:val="22"/>
                    </w:rPr>
                  </w:pPr>
                  <w:r w:rsidRPr="00AF4CCD">
                    <w:rPr>
                      <w:sz w:val="22"/>
                      <w:szCs w:val="22"/>
                    </w:rPr>
                    <w:t>10</w:t>
                  </w:r>
                  <w:r w:rsidR="00103E7A">
                    <w:rPr>
                      <w:sz w:val="22"/>
                      <w:szCs w:val="22"/>
                    </w:rPr>
                    <w:t>5 046</w:t>
                  </w:r>
                  <w:r w:rsidRPr="00AF4CCD">
                    <w:rPr>
                      <w:sz w:val="22"/>
                      <w:szCs w:val="22"/>
                    </w:rPr>
                    <w:t>,80</w:t>
                  </w:r>
                </w:p>
              </w:tc>
              <w:tc>
                <w:tcPr>
                  <w:tcW w:w="1134" w:type="dxa"/>
                  <w:tcBorders>
                    <w:top w:val="nil"/>
                    <w:left w:val="nil"/>
                    <w:bottom w:val="single" w:sz="8" w:space="0" w:color="auto"/>
                    <w:right w:val="single" w:sz="8" w:space="0" w:color="auto"/>
                  </w:tcBorders>
                  <w:shd w:val="clear" w:color="000000" w:fill="FFFFFF"/>
                  <w:vAlign w:val="center"/>
                  <w:hideMark/>
                </w:tcPr>
                <w:p w14:paraId="6D6C2608" w14:textId="77777777" w:rsidR="00AF4CCD" w:rsidRPr="00AF4CCD" w:rsidRDefault="00AF4CCD" w:rsidP="00AF4CCD">
                  <w:pPr>
                    <w:jc w:val="center"/>
                    <w:rPr>
                      <w:color w:val="000000"/>
                      <w:sz w:val="22"/>
                      <w:szCs w:val="22"/>
                    </w:rPr>
                  </w:pPr>
                  <w:r w:rsidRPr="00AF4CCD">
                    <w:rPr>
                      <w:sz w:val="22"/>
                      <w:szCs w:val="22"/>
                    </w:rPr>
                    <w:t>44 065,40</w:t>
                  </w:r>
                </w:p>
              </w:tc>
              <w:tc>
                <w:tcPr>
                  <w:tcW w:w="1134" w:type="dxa"/>
                  <w:tcBorders>
                    <w:top w:val="nil"/>
                    <w:left w:val="nil"/>
                    <w:bottom w:val="single" w:sz="8" w:space="0" w:color="auto"/>
                    <w:right w:val="single" w:sz="8" w:space="0" w:color="auto"/>
                  </w:tcBorders>
                  <w:shd w:val="clear" w:color="000000" w:fill="FFFFFF"/>
                  <w:vAlign w:val="center"/>
                  <w:hideMark/>
                </w:tcPr>
                <w:p w14:paraId="68FBFC3C" w14:textId="77777777" w:rsidR="00AF4CCD" w:rsidRPr="00AF4CCD" w:rsidRDefault="00AF4CCD" w:rsidP="00AF4CCD">
                  <w:pPr>
                    <w:jc w:val="center"/>
                    <w:rPr>
                      <w:color w:val="000000"/>
                      <w:sz w:val="22"/>
                      <w:szCs w:val="22"/>
                    </w:rPr>
                  </w:pPr>
                  <w:r w:rsidRPr="00AF4CCD">
                    <w:rPr>
                      <w:sz w:val="22"/>
                      <w:szCs w:val="22"/>
                    </w:rPr>
                    <w:t>35 629,10</w:t>
                  </w:r>
                </w:p>
              </w:tc>
              <w:tc>
                <w:tcPr>
                  <w:tcW w:w="1134" w:type="dxa"/>
                  <w:tcBorders>
                    <w:top w:val="nil"/>
                    <w:left w:val="nil"/>
                    <w:bottom w:val="single" w:sz="8" w:space="0" w:color="auto"/>
                    <w:right w:val="single" w:sz="8" w:space="0" w:color="auto"/>
                  </w:tcBorders>
                  <w:shd w:val="clear" w:color="000000" w:fill="FFFFFF"/>
                  <w:vAlign w:val="center"/>
                  <w:hideMark/>
                </w:tcPr>
                <w:p w14:paraId="26088967" w14:textId="0AD71121" w:rsidR="00AF4CCD" w:rsidRPr="00AF4CCD" w:rsidRDefault="00103E7A" w:rsidP="00AF4CCD">
                  <w:pPr>
                    <w:jc w:val="center"/>
                    <w:rPr>
                      <w:color w:val="000000"/>
                      <w:sz w:val="22"/>
                      <w:szCs w:val="22"/>
                    </w:rPr>
                  </w:pPr>
                  <w:r>
                    <w:rPr>
                      <w:sz w:val="22"/>
                      <w:szCs w:val="22"/>
                    </w:rPr>
                    <w:t>9 896,3</w:t>
                  </w:r>
                </w:p>
              </w:tc>
              <w:tc>
                <w:tcPr>
                  <w:tcW w:w="992" w:type="dxa"/>
                  <w:tcBorders>
                    <w:top w:val="nil"/>
                    <w:left w:val="nil"/>
                    <w:bottom w:val="single" w:sz="8" w:space="0" w:color="auto"/>
                    <w:right w:val="single" w:sz="8" w:space="0" w:color="auto"/>
                  </w:tcBorders>
                  <w:shd w:val="clear" w:color="000000" w:fill="FFFFFF"/>
                  <w:vAlign w:val="center"/>
                  <w:hideMark/>
                </w:tcPr>
                <w:p w14:paraId="308BF4B5" w14:textId="77777777" w:rsidR="00AF4CCD" w:rsidRPr="00AF4CCD" w:rsidRDefault="00AF4CCD" w:rsidP="00AF4CCD">
                  <w:pPr>
                    <w:jc w:val="center"/>
                    <w:rPr>
                      <w:color w:val="000000"/>
                      <w:sz w:val="22"/>
                      <w:szCs w:val="22"/>
                    </w:rPr>
                  </w:pPr>
                  <w:r w:rsidRPr="00AF4CCD">
                    <w:rPr>
                      <w:sz w:val="22"/>
                      <w:szCs w:val="22"/>
                    </w:rPr>
                    <w:t>8 704,90</w:t>
                  </w:r>
                </w:p>
              </w:tc>
              <w:tc>
                <w:tcPr>
                  <w:tcW w:w="992" w:type="dxa"/>
                  <w:tcBorders>
                    <w:top w:val="nil"/>
                    <w:left w:val="nil"/>
                    <w:bottom w:val="single" w:sz="8" w:space="0" w:color="auto"/>
                    <w:right w:val="single" w:sz="8" w:space="0" w:color="auto"/>
                  </w:tcBorders>
                  <w:shd w:val="clear" w:color="000000" w:fill="FFFFFF"/>
                  <w:vAlign w:val="center"/>
                  <w:hideMark/>
                </w:tcPr>
                <w:p w14:paraId="043797C1" w14:textId="77777777" w:rsidR="00AF4CCD" w:rsidRPr="00AF4CCD" w:rsidRDefault="00AF4CCD" w:rsidP="00AF4CCD">
                  <w:pPr>
                    <w:jc w:val="center"/>
                    <w:rPr>
                      <w:color w:val="000000"/>
                      <w:sz w:val="22"/>
                      <w:szCs w:val="22"/>
                    </w:rPr>
                  </w:pPr>
                  <w:r w:rsidRPr="00AF4CCD">
                    <w:rPr>
                      <w:sz w:val="22"/>
                      <w:szCs w:val="22"/>
                    </w:rPr>
                    <w:t>6 751,10</w:t>
                  </w:r>
                </w:p>
              </w:tc>
              <w:tc>
                <w:tcPr>
                  <w:tcW w:w="993" w:type="dxa"/>
                  <w:tcBorders>
                    <w:top w:val="nil"/>
                    <w:left w:val="nil"/>
                    <w:bottom w:val="single" w:sz="8" w:space="0" w:color="auto"/>
                    <w:right w:val="single" w:sz="8" w:space="0" w:color="auto"/>
                  </w:tcBorders>
                  <w:shd w:val="clear" w:color="000000" w:fill="FFFFFF"/>
                  <w:vAlign w:val="center"/>
                  <w:hideMark/>
                </w:tcPr>
                <w:p w14:paraId="63C56BFA" w14:textId="77777777"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14:paraId="27CC3DBF" w14:textId="77777777"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14:paraId="61699FC0" w14:textId="77777777" w:rsidR="00AF4CCD" w:rsidRPr="00AF4CCD" w:rsidRDefault="00AF4CCD" w:rsidP="00AF4CCD">
                  <w:pPr>
                    <w:jc w:val="center"/>
                    <w:rPr>
                      <w:color w:val="000000"/>
                      <w:sz w:val="22"/>
                      <w:szCs w:val="22"/>
                    </w:rPr>
                  </w:pPr>
                  <w:r w:rsidRPr="00AF4CCD">
                    <w:rPr>
                      <w:sz w:val="22"/>
                      <w:szCs w:val="22"/>
                    </w:rPr>
                    <w:t>0,00</w:t>
                  </w:r>
                </w:p>
              </w:tc>
            </w:tr>
            <w:tr w:rsidR="00AF4CCD" w:rsidRPr="00AF4CCD" w14:paraId="2A72958D" w14:textId="77777777" w:rsidTr="00326365">
              <w:trPr>
                <w:trHeight w:val="58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14:paraId="42BC1805" w14:textId="77777777"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14:paraId="44F2600B" w14:textId="77777777"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14:paraId="215B52E0" w14:textId="77777777" w:rsidR="00AF4CCD" w:rsidRPr="00AF4CCD" w:rsidRDefault="00AF4CCD" w:rsidP="00AF4CCD">
                  <w:pPr>
                    <w:rPr>
                      <w:color w:val="000000"/>
                      <w:sz w:val="16"/>
                      <w:szCs w:val="16"/>
                    </w:rPr>
                  </w:pPr>
                  <w:r w:rsidRPr="00AF4CCD">
                    <w:rPr>
                      <w:sz w:val="16"/>
                      <w:szCs w:val="16"/>
                    </w:rPr>
                    <w:t>иные источники финансирования</w:t>
                  </w:r>
                </w:p>
              </w:tc>
              <w:tc>
                <w:tcPr>
                  <w:tcW w:w="1421" w:type="dxa"/>
                  <w:tcBorders>
                    <w:top w:val="nil"/>
                    <w:left w:val="nil"/>
                    <w:bottom w:val="single" w:sz="8" w:space="0" w:color="auto"/>
                    <w:right w:val="single" w:sz="8" w:space="0" w:color="auto"/>
                  </w:tcBorders>
                  <w:shd w:val="clear" w:color="000000" w:fill="FFFFFF"/>
                  <w:vAlign w:val="center"/>
                  <w:hideMark/>
                </w:tcPr>
                <w:p w14:paraId="47871CCA"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5683AD1"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2AA517B4" w14:textId="77777777"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14:paraId="1A8B1B93"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65AD9F4E"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50C5696C" w14:textId="77777777"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14:paraId="406A3844" w14:textId="77777777"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14:paraId="45FD4EFC" w14:textId="77777777"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14:paraId="21CC01ED" w14:textId="77777777" w:rsidR="00AF4CCD" w:rsidRPr="00AF4CCD" w:rsidRDefault="00AF4CCD" w:rsidP="00AF4CCD">
                  <w:pPr>
                    <w:jc w:val="center"/>
                    <w:rPr>
                      <w:color w:val="000000"/>
                      <w:sz w:val="22"/>
                      <w:szCs w:val="22"/>
                    </w:rPr>
                  </w:pPr>
                  <w:r w:rsidRPr="00AF4CCD">
                    <w:rPr>
                      <w:sz w:val="22"/>
                      <w:szCs w:val="22"/>
                    </w:rPr>
                    <w:t>0</w:t>
                  </w:r>
                </w:p>
              </w:tc>
            </w:tr>
          </w:tbl>
          <w:p w14:paraId="0664A51E" w14:textId="418A13A5" w:rsidR="007D056B" w:rsidRPr="002D778B" w:rsidRDefault="007D056B" w:rsidP="00E07C55">
            <w:pPr>
              <w:jc w:val="center"/>
            </w:pPr>
          </w:p>
        </w:tc>
      </w:tr>
    </w:tbl>
    <w:p w14:paraId="1E58833B" w14:textId="77777777" w:rsidR="00E07C55" w:rsidRDefault="00E07C55" w:rsidP="00AF4CCD">
      <w:pPr>
        <w:widowControl w:val="0"/>
        <w:autoSpaceDE w:val="0"/>
        <w:autoSpaceDN w:val="0"/>
        <w:ind w:right="567" w:firstLine="540"/>
        <w:jc w:val="right"/>
        <w:outlineLvl w:val="1"/>
        <w:rPr>
          <w:sz w:val="24"/>
          <w:szCs w:val="24"/>
        </w:rPr>
      </w:pPr>
    </w:p>
    <w:sectPr w:rsidR="00E07C55" w:rsidSect="006661C5">
      <w:pgSz w:w="16838" w:h="11906" w:orient="landscape"/>
      <w:pgMar w:top="720" w:right="536" w:bottom="720" w:left="1843"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FF2FE" w14:textId="77777777" w:rsidR="00C83041" w:rsidRDefault="00C83041">
      <w:r>
        <w:separator/>
      </w:r>
    </w:p>
  </w:endnote>
  <w:endnote w:type="continuationSeparator" w:id="0">
    <w:p w14:paraId="3E3F0296" w14:textId="77777777" w:rsidR="00C83041" w:rsidRDefault="00C8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99F95" w14:textId="77777777" w:rsidR="00C83041" w:rsidRDefault="00C83041">
      <w:r>
        <w:separator/>
      </w:r>
    </w:p>
  </w:footnote>
  <w:footnote w:type="continuationSeparator" w:id="0">
    <w:p w14:paraId="7B30D5C7" w14:textId="77777777" w:rsidR="00C83041" w:rsidRDefault="00C83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93569" w14:textId="77777777" w:rsidR="007D056B" w:rsidRDefault="007D056B" w:rsidP="00D401FC">
    <w:pPr>
      <w:pStyle w:val="a4"/>
      <w:jc w:val="center"/>
    </w:pPr>
    <w:r>
      <w:fldChar w:fldCharType="begin"/>
    </w:r>
    <w:r>
      <w:instrText xml:space="preserve"> PAGE   \* MERGEFORMAT </w:instrText>
    </w:r>
    <w:r>
      <w:fldChar w:fldCharType="separate"/>
    </w:r>
    <w:r w:rsidR="003641F2">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424624"/>
    <w:multiLevelType w:val="hybridMultilevel"/>
    <w:tmpl w:val="64D014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C2A"/>
    <w:rsid w:val="00006D9C"/>
    <w:rsid w:val="0001052C"/>
    <w:rsid w:val="00011C04"/>
    <w:rsid w:val="00012296"/>
    <w:rsid w:val="000128EC"/>
    <w:rsid w:val="000153A4"/>
    <w:rsid w:val="00015FB2"/>
    <w:rsid w:val="00016264"/>
    <w:rsid w:val="000165BC"/>
    <w:rsid w:val="00017F1E"/>
    <w:rsid w:val="00021A5A"/>
    <w:rsid w:val="00022E67"/>
    <w:rsid w:val="00023941"/>
    <w:rsid w:val="0002396D"/>
    <w:rsid w:val="00023F47"/>
    <w:rsid w:val="000245E3"/>
    <w:rsid w:val="000247F1"/>
    <w:rsid w:val="000271BA"/>
    <w:rsid w:val="000275B7"/>
    <w:rsid w:val="000277E9"/>
    <w:rsid w:val="000305BC"/>
    <w:rsid w:val="00030B02"/>
    <w:rsid w:val="00031794"/>
    <w:rsid w:val="00032BAB"/>
    <w:rsid w:val="00033DC0"/>
    <w:rsid w:val="00034F01"/>
    <w:rsid w:val="00035DCB"/>
    <w:rsid w:val="00036F86"/>
    <w:rsid w:val="00040664"/>
    <w:rsid w:val="000412D3"/>
    <w:rsid w:val="00041F76"/>
    <w:rsid w:val="0004313B"/>
    <w:rsid w:val="0004318A"/>
    <w:rsid w:val="000433F1"/>
    <w:rsid w:val="00043EA1"/>
    <w:rsid w:val="00043FB8"/>
    <w:rsid w:val="000447A2"/>
    <w:rsid w:val="000454FA"/>
    <w:rsid w:val="00045C90"/>
    <w:rsid w:val="000465B8"/>
    <w:rsid w:val="00046AF7"/>
    <w:rsid w:val="00047077"/>
    <w:rsid w:val="00047CDC"/>
    <w:rsid w:val="00047D9F"/>
    <w:rsid w:val="0005228A"/>
    <w:rsid w:val="00052DE2"/>
    <w:rsid w:val="000557CA"/>
    <w:rsid w:val="00057117"/>
    <w:rsid w:val="00060F5D"/>
    <w:rsid w:val="00062485"/>
    <w:rsid w:val="0006267E"/>
    <w:rsid w:val="0006352D"/>
    <w:rsid w:val="00063A55"/>
    <w:rsid w:val="000640E4"/>
    <w:rsid w:val="00064398"/>
    <w:rsid w:val="00064F55"/>
    <w:rsid w:val="00065895"/>
    <w:rsid w:val="000668DE"/>
    <w:rsid w:val="00066DD9"/>
    <w:rsid w:val="00067C48"/>
    <w:rsid w:val="00070C8F"/>
    <w:rsid w:val="00071478"/>
    <w:rsid w:val="0007371A"/>
    <w:rsid w:val="00073A66"/>
    <w:rsid w:val="00075275"/>
    <w:rsid w:val="00075C8F"/>
    <w:rsid w:val="00076006"/>
    <w:rsid w:val="000778D6"/>
    <w:rsid w:val="00077BD9"/>
    <w:rsid w:val="00082889"/>
    <w:rsid w:val="000830CF"/>
    <w:rsid w:val="00083202"/>
    <w:rsid w:val="00084124"/>
    <w:rsid w:val="000845E2"/>
    <w:rsid w:val="00084C0C"/>
    <w:rsid w:val="00085C86"/>
    <w:rsid w:val="00087833"/>
    <w:rsid w:val="00087F93"/>
    <w:rsid w:val="000907CB"/>
    <w:rsid w:val="00090A54"/>
    <w:rsid w:val="00090DB9"/>
    <w:rsid w:val="00092DCE"/>
    <w:rsid w:val="00092DEF"/>
    <w:rsid w:val="00093A65"/>
    <w:rsid w:val="00094453"/>
    <w:rsid w:val="00094D90"/>
    <w:rsid w:val="00094E9C"/>
    <w:rsid w:val="000973FA"/>
    <w:rsid w:val="000A0BB5"/>
    <w:rsid w:val="000A2716"/>
    <w:rsid w:val="000A3D28"/>
    <w:rsid w:val="000A4BCA"/>
    <w:rsid w:val="000A7E72"/>
    <w:rsid w:val="000B012D"/>
    <w:rsid w:val="000B049C"/>
    <w:rsid w:val="000B1417"/>
    <w:rsid w:val="000B38FF"/>
    <w:rsid w:val="000B6361"/>
    <w:rsid w:val="000B65C4"/>
    <w:rsid w:val="000C156E"/>
    <w:rsid w:val="000C171F"/>
    <w:rsid w:val="000C1E14"/>
    <w:rsid w:val="000C4561"/>
    <w:rsid w:val="000C5273"/>
    <w:rsid w:val="000C5A99"/>
    <w:rsid w:val="000C6036"/>
    <w:rsid w:val="000C624D"/>
    <w:rsid w:val="000C78C6"/>
    <w:rsid w:val="000D0F96"/>
    <w:rsid w:val="000D109B"/>
    <w:rsid w:val="000D219C"/>
    <w:rsid w:val="000D2A33"/>
    <w:rsid w:val="000D4B67"/>
    <w:rsid w:val="000D628B"/>
    <w:rsid w:val="000E063E"/>
    <w:rsid w:val="000E2C1D"/>
    <w:rsid w:val="000E3C86"/>
    <w:rsid w:val="000E6746"/>
    <w:rsid w:val="000E6C83"/>
    <w:rsid w:val="000E7C39"/>
    <w:rsid w:val="000F3259"/>
    <w:rsid w:val="000F4B36"/>
    <w:rsid w:val="0010000E"/>
    <w:rsid w:val="001002E1"/>
    <w:rsid w:val="00101644"/>
    <w:rsid w:val="00101E06"/>
    <w:rsid w:val="0010246A"/>
    <w:rsid w:val="00102DDA"/>
    <w:rsid w:val="00103954"/>
    <w:rsid w:val="00103E7A"/>
    <w:rsid w:val="00104D1A"/>
    <w:rsid w:val="0010707C"/>
    <w:rsid w:val="001073F0"/>
    <w:rsid w:val="001109CD"/>
    <w:rsid w:val="00110D0B"/>
    <w:rsid w:val="0011220D"/>
    <w:rsid w:val="00117910"/>
    <w:rsid w:val="00117E19"/>
    <w:rsid w:val="00133F44"/>
    <w:rsid w:val="0013565B"/>
    <w:rsid w:val="001359AA"/>
    <w:rsid w:val="001408F9"/>
    <w:rsid w:val="00140E2F"/>
    <w:rsid w:val="00142A70"/>
    <w:rsid w:val="00142CC0"/>
    <w:rsid w:val="00143E47"/>
    <w:rsid w:val="00143EEF"/>
    <w:rsid w:val="0014484B"/>
    <w:rsid w:val="0014488B"/>
    <w:rsid w:val="001448CA"/>
    <w:rsid w:val="00144C10"/>
    <w:rsid w:val="001464FC"/>
    <w:rsid w:val="001479DB"/>
    <w:rsid w:val="001502E1"/>
    <w:rsid w:val="001521D8"/>
    <w:rsid w:val="00153090"/>
    <w:rsid w:val="00155385"/>
    <w:rsid w:val="00157C57"/>
    <w:rsid w:val="00160938"/>
    <w:rsid w:val="00161947"/>
    <w:rsid w:val="00161AD0"/>
    <w:rsid w:val="00162CAF"/>
    <w:rsid w:val="00163CFF"/>
    <w:rsid w:val="00164CEE"/>
    <w:rsid w:val="00164E66"/>
    <w:rsid w:val="001670DF"/>
    <w:rsid w:val="001671CE"/>
    <w:rsid w:val="001671DB"/>
    <w:rsid w:val="00167A9E"/>
    <w:rsid w:val="00170E73"/>
    <w:rsid w:val="00173548"/>
    <w:rsid w:val="001741CD"/>
    <w:rsid w:val="0017609D"/>
    <w:rsid w:val="00176500"/>
    <w:rsid w:val="0018043E"/>
    <w:rsid w:val="00181DCB"/>
    <w:rsid w:val="001846F1"/>
    <w:rsid w:val="001863A9"/>
    <w:rsid w:val="001902A4"/>
    <w:rsid w:val="001912B8"/>
    <w:rsid w:val="00192586"/>
    <w:rsid w:val="00193238"/>
    <w:rsid w:val="0019333A"/>
    <w:rsid w:val="00193515"/>
    <w:rsid w:val="00193550"/>
    <w:rsid w:val="001A0137"/>
    <w:rsid w:val="001A074B"/>
    <w:rsid w:val="001A0D19"/>
    <w:rsid w:val="001A130D"/>
    <w:rsid w:val="001A159F"/>
    <w:rsid w:val="001A20E9"/>
    <w:rsid w:val="001A2FFB"/>
    <w:rsid w:val="001A4197"/>
    <w:rsid w:val="001A4B75"/>
    <w:rsid w:val="001A5F93"/>
    <w:rsid w:val="001B00AC"/>
    <w:rsid w:val="001B0B30"/>
    <w:rsid w:val="001B0CF8"/>
    <w:rsid w:val="001B2F62"/>
    <w:rsid w:val="001B51A5"/>
    <w:rsid w:val="001B55A1"/>
    <w:rsid w:val="001B6F53"/>
    <w:rsid w:val="001C0365"/>
    <w:rsid w:val="001C0798"/>
    <w:rsid w:val="001C14C3"/>
    <w:rsid w:val="001C157C"/>
    <w:rsid w:val="001C17D8"/>
    <w:rsid w:val="001C203B"/>
    <w:rsid w:val="001C2055"/>
    <w:rsid w:val="001C282D"/>
    <w:rsid w:val="001C5206"/>
    <w:rsid w:val="001C56F0"/>
    <w:rsid w:val="001C57F0"/>
    <w:rsid w:val="001C644F"/>
    <w:rsid w:val="001C769E"/>
    <w:rsid w:val="001C7A23"/>
    <w:rsid w:val="001D0FAD"/>
    <w:rsid w:val="001D186B"/>
    <w:rsid w:val="001D20A5"/>
    <w:rsid w:val="001D2112"/>
    <w:rsid w:val="001D3338"/>
    <w:rsid w:val="001D3652"/>
    <w:rsid w:val="001E0D6A"/>
    <w:rsid w:val="001E1EED"/>
    <w:rsid w:val="001E2343"/>
    <w:rsid w:val="001E56C1"/>
    <w:rsid w:val="001E6683"/>
    <w:rsid w:val="001E695D"/>
    <w:rsid w:val="001E6BB1"/>
    <w:rsid w:val="001E6F73"/>
    <w:rsid w:val="001E7A57"/>
    <w:rsid w:val="001F08D5"/>
    <w:rsid w:val="001F09D7"/>
    <w:rsid w:val="001F57F1"/>
    <w:rsid w:val="002006CC"/>
    <w:rsid w:val="00202C09"/>
    <w:rsid w:val="00203A7D"/>
    <w:rsid w:val="002049E2"/>
    <w:rsid w:val="0020543B"/>
    <w:rsid w:val="0020564B"/>
    <w:rsid w:val="0020687F"/>
    <w:rsid w:val="00206E05"/>
    <w:rsid w:val="00207E58"/>
    <w:rsid w:val="00210A65"/>
    <w:rsid w:val="0021455F"/>
    <w:rsid w:val="00215140"/>
    <w:rsid w:val="002162B4"/>
    <w:rsid w:val="0022221D"/>
    <w:rsid w:val="00222FBA"/>
    <w:rsid w:val="0022389E"/>
    <w:rsid w:val="00224837"/>
    <w:rsid w:val="00227D5E"/>
    <w:rsid w:val="002314D9"/>
    <w:rsid w:val="00232138"/>
    <w:rsid w:val="00232174"/>
    <w:rsid w:val="002326F9"/>
    <w:rsid w:val="00232C36"/>
    <w:rsid w:val="00232FDC"/>
    <w:rsid w:val="00233229"/>
    <w:rsid w:val="00233C54"/>
    <w:rsid w:val="002349B6"/>
    <w:rsid w:val="002354BE"/>
    <w:rsid w:val="00237D49"/>
    <w:rsid w:val="00240230"/>
    <w:rsid w:val="002413B5"/>
    <w:rsid w:val="00241888"/>
    <w:rsid w:val="00242890"/>
    <w:rsid w:val="00242E80"/>
    <w:rsid w:val="00245C4F"/>
    <w:rsid w:val="002464DC"/>
    <w:rsid w:val="00247315"/>
    <w:rsid w:val="00247EF7"/>
    <w:rsid w:val="00251A16"/>
    <w:rsid w:val="00252452"/>
    <w:rsid w:val="00254921"/>
    <w:rsid w:val="00254D96"/>
    <w:rsid w:val="00255D94"/>
    <w:rsid w:val="002563D5"/>
    <w:rsid w:val="002605D0"/>
    <w:rsid w:val="00261AB6"/>
    <w:rsid w:val="0026216F"/>
    <w:rsid w:val="002626AD"/>
    <w:rsid w:val="002632F1"/>
    <w:rsid w:val="002635EB"/>
    <w:rsid w:val="002637C0"/>
    <w:rsid w:val="002637F1"/>
    <w:rsid w:val="00263ED4"/>
    <w:rsid w:val="00264AF0"/>
    <w:rsid w:val="002657EC"/>
    <w:rsid w:val="00270466"/>
    <w:rsid w:val="00271459"/>
    <w:rsid w:val="002738FE"/>
    <w:rsid w:val="002739D3"/>
    <w:rsid w:val="00276302"/>
    <w:rsid w:val="002773AC"/>
    <w:rsid w:val="002805A2"/>
    <w:rsid w:val="00282355"/>
    <w:rsid w:val="002834EC"/>
    <w:rsid w:val="002954C9"/>
    <w:rsid w:val="002A0715"/>
    <w:rsid w:val="002A2381"/>
    <w:rsid w:val="002A264B"/>
    <w:rsid w:val="002A51A2"/>
    <w:rsid w:val="002A6D69"/>
    <w:rsid w:val="002A7193"/>
    <w:rsid w:val="002B28D2"/>
    <w:rsid w:val="002B3AA0"/>
    <w:rsid w:val="002B3CF9"/>
    <w:rsid w:val="002B4642"/>
    <w:rsid w:val="002B59BF"/>
    <w:rsid w:val="002B5E99"/>
    <w:rsid w:val="002C0C29"/>
    <w:rsid w:val="002C0F4C"/>
    <w:rsid w:val="002C147A"/>
    <w:rsid w:val="002C4924"/>
    <w:rsid w:val="002C4FD0"/>
    <w:rsid w:val="002C598B"/>
    <w:rsid w:val="002C5D79"/>
    <w:rsid w:val="002C6E40"/>
    <w:rsid w:val="002C7C18"/>
    <w:rsid w:val="002D27E4"/>
    <w:rsid w:val="002D37C2"/>
    <w:rsid w:val="002D43F6"/>
    <w:rsid w:val="002D4FAC"/>
    <w:rsid w:val="002D6054"/>
    <w:rsid w:val="002D6893"/>
    <w:rsid w:val="002D778B"/>
    <w:rsid w:val="002D79A9"/>
    <w:rsid w:val="002D7E33"/>
    <w:rsid w:val="002E23F7"/>
    <w:rsid w:val="002E2B49"/>
    <w:rsid w:val="002E2EFC"/>
    <w:rsid w:val="002E4597"/>
    <w:rsid w:val="002E5D98"/>
    <w:rsid w:val="002E6C54"/>
    <w:rsid w:val="002E6FDD"/>
    <w:rsid w:val="002E7E98"/>
    <w:rsid w:val="002F09B5"/>
    <w:rsid w:val="002F0B5D"/>
    <w:rsid w:val="002F30D9"/>
    <w:rsid w:val="002F3CFF"/>
    <w:rsid w:val="002F46CF"/>
    <w:rsid w:val="002F6A75"/>
    <w:rsid w:val="002F75F7"/>
    <w:rsid w:val="002F77DA"/>
    <w:rsid w:val="002F7DB7"/>
    <w:rsid w:val="00300FE4"/>
    <w:rsid w:val="003017C9"/>
    <w:rsid w:val="00301F15"/>
    <w:rsid w:val="0030390A"/>
    <w:rsid w:val="0030479F"/>
    <w:rsid w:val="00306835"/>
    <w:rsid w:val="00306C6D"/>
    <w:rsid w:val="00307D0B"/>
    <w:rsid w:val="00307D6D"/>
    <w:rsid w:val="00311283"/>
    <w:rsid w:val="00311E0A"/>
    <w:rsid w:val="00312BCD"/>
    <w:rsid w:val="0031451E"/>
    <w:rsid w:val="0031459C"/>
    <w:rsid w:val="003157F0"/>
    <w:rsid w:val="00317A5D"/>
    <w:rsid w:val="003218C9"/>
    <w:rsid w:val="00321C83"/>
    <w:rsid w:val="00322AF6"/>
    <w:rsid w:val="00323AC8"/>
    <w:rsid w:val="00323D07"/>
    <w:rsid w:val="00323EF4"/>
    <w:rsid w:val="0032485B"/>
    <w:rsid w:val="003258F9"/>
    <w:rsid w:val="00325BC2"/>
    <w:rsid w:val="00326365"/>
    <w:rsid w:val="00326A0B"/>
    <w:rsid w:val="00327666"/>
    <w:rsid w:val="003302AD"/>
    <w:rsid w:val="0033078E"/>
    <w:rsid w:val="003321C0"/>
    <w:rsid w:val="00332376"/>
    <w:rsid w:val="003326EA"/>
    <w:rsid w:val="00332E6A"/>
    <w:rsid w:val="003344B7"/>
    <w:rsid w:val="003347AA"/>
    <w:rsid w:val="00335778"/>
    <w:rsid w:val="00335C93"/>
    <w:rsid w:val="00337F11"/>
    <w:rsid w:val="00341A0B"/>
    <w:rsid w:val="00341A2E"/>
    <w:rsid w:val="003434A1"/>
    <w:rsid w:val="003442EE"/>
    <w:rsid w:val="00344CB0"/>
    <w:rsid w:val="00345330"/>
    <w:rsid w:val="003457FE"/>
    <w:rsid w:val="00345A18"/>
    <w:rsid w:val="00346443"/>
    <w:rsid w:val="00347713"/>
    <w:rsid w:val="0035080F"/>
    <w:rsid w:val="00351E98"/>
    <w:rsid w:val="0035283A"/>
    <w:rsid w:val="00352C02"/>
    <w:rsid w:val="0035333F"/>
    <w:rsid w:val="0035526D"/>
    <w:rsid w:val="0035657A"/>
    <w:rsid w:val="003568AC"/>
    <w:rsid w:val="003570AB"/>
    <w:rsid w:val="00360652"/>
    <w:rsid w:val="00360CF1"/>
    <w:rsid w:val="00361569"/>
    <w:rsid w:val="00361B8A"/>
    <w:rsid w:val="00361C72"/>
    <w:rsid w:val="003627BF"/>
    <w:rsid w:val="003634AC"/>
    <w:rsid w:val="003641F2"/>
    <w:rsid w:val="00364A98"/>
    <w:rsid w:val="00364E7D"/>
    <w:rsid w:val="00367213"/>
    <w:rsid w:val="00370546"/>
    <w:rsid w:val="00371EE1"/>
    <w:rsid w:val="00372BB9"/>
    <w:rsid w:val="00373322"/>
    <w:rsid w:val="00375F8F"/>
    <w:rsid w:val="0038106A"/>
    <w:rsid w:val="00381CED"/>
    <w:rsid w:val="003830AF"/>
    <w:rsid w:val="003852D5"/>
    <w:rsid w:val="0038736E"/>
    <w:rsid w:val="00387AD5"/>
    <w:rsid w:val="00391DD1"/>
    <w:rsid w:val="003921F0"/>
    <w:rsid w:val="00392386"/>
    <w:rsid w:val="00393566"/>
    <w:rsid w:val="0039439F"/>
    <w:rsid w:val="00395552"/>
    <w:rsid w:val="00396906"/>
    <w:rsid w:val="00396D74"/>
    <w:rsid w:val="00396EBD"/>
    <w:rsid w:val="00397B91"/>
    <w:rsid w:val="003A1504"/>
    <w:rsid w:val="003A2430"/>
    <w:rsid w:val="003A2B96"/>
    <w:rsid w:val="003A37C7"/>
    <w:rsid w:val="003A56DF"/>
    <w:rsid w:val="003A56E3"/>
    <w:rsid w:val="003A66D5"/>
    <w:rsid w:val="003A7090"/>
    <w:rsid w:val="003A70EF"/>
    <w:rsid w:val="003B1C8D"/>
    <w:rsid w:val="003B2617"/>
    <w:rsid w:val="003B33F8"/>
    <w:rsid w:val="003B398F"/>
    <w:rsid w:val="003B45E1"/>
    <w:rsid w:val="003B50B8"/>
    <w:rsid w:val="003B6815"/>
    <w:rsid w:val="003B68BC"/>
    <w:rsid w:val="003B6AB2"/>
    <w:rsid w:val="003B732A"/>
    <w:rsid w:val="003B7412"/>
    <w:rsid w:val="003B7F08"/>
    <w:rsid w:val="003C0EEF"/>
    <w:rsid w:val="003C18E2"/>
    <w:rsid w:val="003C1F3F"/>
    <w:rsid w:val="003C618E"/>
    <w:rsid w:val="003D31CA"/>
    <w:rsid w:val="003D31F2"/>
    <w:rsid w:val="003D4BE1"/>
    <w:rsid w:val="003D58AF"/>
    <w:rsid w:val="003D67F0"/>
    <w:rsid w:val="003D7C1B"/>
    <w:rsid w:val="003E2FE4"/>
    <w:rsid w:val="003E3BB8"/>
    <w:rsid w:val="003E78E1"/>
    <w:rsid w:val="003F0997"/>
    <w:rsid w:val="003F1567"/>
    <w:rsid w:val="003F25E9"/>
    <w:rsid w:val="003F271D"/>
    <w:rsid w:val="003F6E1F"/>
    <w:rsid w:val="003F7552"/>
    <w:rsid w:val="00400423"/>
    <w:rsid w:val="00401332"/>
    <w:rsid w:val="00402FAB"/>
    <w:rsid w:val="004072B1"/>
    <w:rsid w:val="00407DB1"/>
    <w:rsid w:val="00411587"/>
    <w:rsid w:val="004131F8"/>
    <w:rsid w:val="00414692"/>
    <w:rsid w:val="00416476"/>
    <w:rsid w:val="0041649D"/>
    <w:rsid w:val="00417351"/>
    <w:rsid w:val="00420527"/>
    <w:rsid w:val="0042155D"/>
    <w:rsid w:val="004228E7"/>
    <w:rsid w:val="00427AE7"/>
    <w:rsid w:val="00430373"/>
    <w:rsid w:val="004331AA"/>
    <w:rsid w:val="004341C4"/>
    <w:rsid w:val="00434373"/>
    <w:rsid w:val="0043532E"/>
    <w:rsid w:val="00436773"/>
    <w:rsid w:val="00436F7F"/>
    <w:rsid w:val="0044068E"/>
    <w:rsid w:val="00440A51"/>
    <w:rsid w:val="00444A6E"/>
    <w:rsid w:val="00445046"/>
    <w:rsid w:val="0044606E"/>
    <w:rsid w:val="004479C7"/>
    <w:rsid w:val="00450A34"/>
    <w:rsid w:val="0045212C"/>
    <w:rsid w:val="00453459"/>
    <w:rsid w:val="004574BE"/>
    <w:rsid w:val="00461F68"/>
    <w:rsid w:val="00462325"/>
    <w:rsid w:val="00463A57"/>
    <w:rsid w:val="004662FE"/>
    <w:rsid w:val="00466380"/>
    <w:rsid w:val="00466CE9"/>
    <w:rsid w:val="004702B8"/>
    <w:rsid w:val="00471C09"/>
    <w:rsid w:val="004773AF"/>
    <w:rsid w:val="00477A6B"/>
    <w:rsid w:val="004808F4"/>
    <w:rsid w:val="00482485"/>
    <w:rsid w:val="00482AF2"/>
    <w:rsid w:val="004830DE"/>
    <w:rsid w:val="00483357"/>
    <w:rsid w:val="00483727"/>
    <w:rsid w:val="004845F6"/>
    <w:rsid w:val="004850C3"/>
    <w:rsid w:val="004858B2"/>
    <w:rsid w:val="00486911"/>
    <w:rsid w:val="004874D0"/>
    <w:rsid w:val="004908D7"/>
    <w:rsid w:val="0049352B"/>
    <w:rsid w:val="00493787"/>
    <w:rsid w:val="00494924"/>
    <w:rsid w:val="00495B1A"/>
    <w:rsid w:val="004969CF"/>
    <w:rsid w:val="00496EE3"/>
    <w:rsid w:val="004A018E"/>
    <w:rsid w:val="004A0EB6"/>
    <w:rsid w:val="004A1A91"/>
    <w:rsid w:val="004A2F35"/>
    <w:rsid w:val="004A35A8"/>
    <w:rsid w:val="004A3C56"/>
    <w:rsid w:val="004A3C75"/>
    <w:rsid w:val="004A4342"/>
    <w:rsid w:val="004A7C62"/>
    <w:rsid w:val="004B0797"/>
    <w:rsid w:val="004B3EA1"/>
    <w:rsid w:val="004B64F4"/>
    <w:rsid w:val="004B676E"/>
    <w:rsid w:val="004B6EA1"/>
    <w:rsid w:val="004C04FE"/>
    <w:rsid w:val="004C1FD7"/>
    <w:rsid w:val="004C4852"/>
    <w:rsid w:val="004C562F"/>
    <w:rsid w:val="004C6160"/>
    <w:rsid w:val="004C6881"/>
    <w:rsid w:val="004C6D8F"/>
    <w:rsid w:val="004C78A8"/>
    <w:rsid w:val="004C7B52"/>
    <w:rsid w:val="004D0A7B"/>
    <w:rsid w:val="004D0D3F"/>
    <w:rsid w:val="004D0ED5"/>
    <w:rsid w:val="004D26C8"/>
    <w:rsid w:val="004D44AE"/>
    <w:rsid w:val="004D4587"/>
    <w:rsid w:val="004D5477"/>
    <w:rsid w:val="004D7118"/>
    <w:rsid w:val="004E08FF"/>
    <w:rsid w:val="004E09FC"/>
    <w:rsid w:val="004E10CB"/>
    <w:rsid w:val="004E2031"/>
    <w:rsid w:val="004E25D4"/>
    <w:rsid w:val="004E2685"/>
    <w:rsid w:val="004E42F5"/>
    <w:rsid w:val="004E4E76"/>
    <w:rsid w:val="004E520C"/>
    <w:rsid w:val="004E60E3"/>
    <w:rsid w:val="004E7835"/>
    <w:rsid w:val="004F02A1"/>
    <w:rsid w:val="004F0D4E"/>
    <w:rsid w:val="004F11A1"/>
    <w:rsid w:val="004F18A3"/>
    <w:rsid w:val="004F322A"/>
    <w:rsid w:val="004F3261"/>
    <w:rsid w:val="004F459F"/>
    <w:rsid w:val="004F6CC5"/>
    <w:rsid w:val="00500E22"/>
    <w:rsid w:val="00503EA1"/>
    <w:rsid w:val="00505294"/>
    <w:rsid w:val="00505DC5"/>
    <w:rsid w:val="00506547"/>
    <w:rsid w:val="005109E4"/>
    <w:rsid w:val="00512160"/>
    <w:rsid w:val="005124B2"/>
    <w:rsid w:val="0051443A"/>
    <w:rsid w:val="00514B32"/>
    <w:rsid w:val="00515343"/>
    <w:rsid w:val="00517022"/>
    <w:rsid w:val="00517956"/>
    <w:rsid w:val="0052041A"/>
    <w:rsid w:val="00520915"/>
    <w:rsid w:val="00520A7F"/>
    <w:rsid w:val="005239E2"/>
    <w:rsid w:val="00523E2E"/>
    <w:rsid w:val="00525F8B"/>
    <w:rsid w:val="005260ED"/>
    <w:rsid w:val="00526DEA"/>
    <w:rsid w:val="00527640"/>
    <w:rsid w:val="00527A6F"/>
    <w:rsid w:val="00527CF4"/>
    <w:rsid w:val="00530B64"/>
    <w:rsid w:val="00530F31"/>
    <w:rsid w:val="005317E3"/>
    <w:rsid w:val="0053265B"/>
    <w:rsid w:val="005337E5"/>
    <w:rsid w:val="00534B42"/>
    <w:rsid w:val="00535636"/>
    <w:rsid w:val="0053585F"/>
    <w:rsid w:val="00536ED4"/>
    <w:rsid w:val="00541C89"/>
    <w:rsid w:val="00542309"/>
    <w:rsid w:val="00544BDE"/>
    <w:rsid w:val="005452E1"/>
    <w:rsid w:val="005455B1"/>
    <w:rsid w:val="0054767B"/>
    <w:rsid w:val="005504B1"/>
    <w:rsid w:val="00551456"/>
    <w:rsid w:val="005522F7"/>
    <w:rsid w:val="005541B0"/>
    <w:rsid w:val="005543B0"/>
    <w:rsid w:val="00554AF1"/>
    <w:rsid w:val="005565AA"/>
    <w:rsid w:val="00556C2A"/>
    <w:rsid w:val="00557039"/>
    <w:rsid w:val="0055747B"/>
    <w:rsid w:val="00557A25"/>
    <w:rsid w:val="00560A63"/>
    <w:rsid w:val="00560ED7"/>
    <w:rsid w:val="0056111E"/>
    <w:rsid w:val="00562715"/>
    <w:rsid w:val="00562798"/>
    <w:rsid w:val="00563E9F"/>
    <w:rsid w:val="00570C8E"/>
    <w:rsid w:val="0057411D"/>
    <w:rsid w:val="00575C02"/>
    <w:rsid w:val="005763D1"/>
    <w:rsid w:val="00577E6F"/>
    <w:rsid w:val="0058058B"/>
    <w:rsid w:val="0058299D"/>
    <w:rsid w:val="00585DB8"/>
    <w:rsid w:val="005869E2"/>
    <w:rsid w:val="00586EFB"/>
    <w:rsid w:val="00587AE8"/>
    <w:rsid w:val="0059070B"/>
    <w:rsid w:val="0059101C"/>
    <w:rsid w:val="0059272A"/>
    <w:rsid w:val="00593398"/>
    <w:rsid w:val="005948D2"/>
    <w:rsid w:val="005A303C"/>
    <w:rsid w:val="005A41C8"/>
    <w:rsid w:val="005A4F56"/>
    <w:rsid w:val="005A6E81"/>
    <w:rsid w:val="005A6EF7"/>
    <w:rsid w:val="005A7075"/>
    <w:rsid w:val="005A77C5"/>
    <w:rsid w:val="005B1020"/>
    <w:rsid w:val="005B16C2"/>
    <w:rsid w:val="005B2149"/>
    <w:rsid w:val="005B22AD"/>
    <w:rsid w:val="005B2AC8"/>
    <w:rsid w:val="005B3237"/>
    <w:rsid w:val="005B36DB"/>
    <w:rsid w:val="005B39AF"/>
    <w:rsid w:val="005B4189"/>
    <w:rsid w:val="005B4EC9"/>
    <w:rsid w:val="005B5532"/>
    <w:rsid w:val="005C09EA"/>
    <w:rsid w:val="005C2152"/>
    <w:rsid w:val="005C34BC"/>
    <w:rsid w:val="005C3606"/>
    <w:rsid w:val="005C40B7"/>
    <w:rsid w:val="005C7ADD"/>
    <w:rsid w:val="005C7D72"/>
    <w:rsid w:val="005D0B71"/>
    <w:rsid w:val="005D3F60"/>
    <w:rsid w:val="005D44A4"/>
    <w:rsid w:val="005D4DED"/>
    <w:rsid w:val="005D55E6"/>
    <w:rsid w:val="005D601A"/>
    <w:rsid w:val="005D6123"/>
    <w:rsid w:val="005D7659"/>
    <w:rsid w:val="005E1222"/>
    <w:rsid w:val="005E1675"/>
    <w:rsid w:val="005E2FF8"/>
    <w:rsid w:val="005E34D9"/>
    <w:rsid w:val="005E6904"/>
    <w:rsid w:val="005E796E"/>
    <w:rsid w:val="005F00C1"/>
    <w:rsid w:val="005F04E5"/>
    <w:rsid w:val="005F0A35"/>
    <w:rsid w:val="005F11ED"/>
    <w:rsid w:val="005F183E"/>
    <w:rsid w:val="005F1EAD"/>
    <w:rsid w:val="005F2122"/>
    <w:rsid w:val="005F3C1A"/>
    <w:rsid w:val="005F4196"/>
    <w:rsid w:val="005F4916"/>
    <w:rsid w:val="00603289"/>
    <w:rsid w:val="006053BD"/>
    <w:rsid w:val="006053D4"/>
    <w:rsid w:val="00605F26"/>
    <w:rsid w:val="00605F3A"/>
    <w:rsid w:val="00607CD5"/>
    <w:rsid w:val="00607F77"/>
    <w:rsid w:val="0061366B"/>
    <w:rsid w:val="006136B2"/>
    <w:rsid w:val="00616551"/>
    <w:rsid w:val="00616800"/>
    <w:rsid w:val="0062029D"/>
    <w:rsid w:val="0062178F"/>
    <w:rsid w:val="00622AB0"/>
    <w:rsid w:val="00623C38"/>
    <w:rsid w:val="00623C3D"/>
    <w:rsid w:val="006241D5"/>
    <w:rsid w:val="00625691"/>
    <w:rsid w:val="00625CA7"/>
    <w:rsid w:val="0062625D"/>
    <w:rsid w:val="006262CC"/>
    <w:rsid w:val="00627777"/>
    <w:rsid w:val="00627AAC"/>
    <w:rsid w:val="00633181"/>
    <w:rsid w:val="0063453C"/>
    <w:rsid w:val="006404A7"/>
    <w:rsid w:val="00640DF0"/>
    <w:rsid w:val="00641132"/>
    <w:rsid w:val="00641392"/>
    <w:rsid w:val="0064199D"/>
    <w:rsid w:val="00644182"/>
    <w:rsid w:val="00644E14"/>
    <w:rsid w:val="006464BD"/>
    <w:rsid w:val="00646630"/>
    <w:rsid w:val="0064664F"/>
    <w:rsid w:val="006467DD"/>
    <w:rsid w:val="006468C2"/>
    <w:rsid w:val="00646C73"/>
    <w:rsid w:val="006507EE"/>
    <w:rsid w:val="0065085A"/>
    <w:rsid w:val="00650C54"/>
    <w:rsid w:val="00652032"/>
    <w:rsid w:val="0065305B"/>
    <w:rsid w:val="00653A52"/>
    <w:rsid w:val="00657833"/>
    <w:rsid w:val="00660264"/>
    <w:rsid w:val="0066036C"/>
    <w:rsid w:val="00660380"/>
    <w:rsid w:val="006615A0"/>
    <w:rsid w:val="00662ED4"/>
    <w:rsid w:val="00663569"/>
    <w:rsid w:val="0066380A"/>
    <w:rsid w:val="006640A4"/>
    <w:rsid w:val="00664702"/>
    <w:rsid w:val="0066595C"/>
    <w:rsid w:val="006661C5"/>
    <w:rsid w:val="00671428"/>
    <w:rsid w:val="00672D4D"/>
    <w:rsid w:val="006734D7"/>
    <w:rsid w:val="00674114"/>
    <w:rsid w:val="00674994"/>
    <w:rsid w:val="00675003"/>
    <w:rsid w:val="0067542F"/>
    <w:rsid w:val="0067645C"/>
    <w:rsid w:val="00676B9E"/>
    <w:rsid w:val="00676DDC"/>
    <w:rsid w:val="00677DA5"/>
    <w:rsid w:val="006806ED"/>
    <w:rsid w:val="006809FA"/>
    <w:rsid w:val="00681FE6"/>
    <w:rsid w:val="006828E8"/>
    <w:rsid w:val="00682FE5"/>
    <w:rsid w:val="0068441D"/>
    <w:rsid w:val="00687968"/>
    <w:rsid w:val="00690226"/>
    <w:rsid w:val="00690274"/>
    <w:rsid w:val="006936A2"/>
    <w:rsid w:val="00693DE3"/>
    <w:rsid w:val="00697591"/>
    <w:rsid w:val="006A28EE"/>
    <w:rsid w:val="006A3C6E"/>
    <w:rsid w:val="006A414C"/>
    <w:rsid w:val="006B00EB"/>
    <w:rsid w:val="006B0158"/>
    <w:rsid w:val="006B0D69"/>
    <w:rsid w:val="006B1624"/>
    <w:rsid w:val="006B2298"/>
    <w:rsid w:val="006B30DC"/>
    <w:rsid w:val="006B3B15"/>
    <w:rsid w:val="006B4299"/>
    <w:rsid w:val="006C08A3"/>
    <w:rsid w:val="006C08FB"/>
    <w:rsid w:val="006C1EAF"/>
    <w:rsid w:val="006C2040"/>
    <w:rsid w:val="006C2242"/>
    <w:rsid w:val="006C2B35"/>
    <w:rsid w:val="006C399E"/>
    <w:rsid w:val="006C5511"/>
    <w:rsid w:val="006D02ED"/>
    <w:rsid w:val="006D0637"/>
    <w:rsid w:val="006D1CF9"/>
    <w:rsid w:val="006D5420"/>
    <w:rsid w:val="006E1327"/>
    <w:rsid w:val="006E1B1F"/>
    <w:rsid w:val="006E2F27"/>
    <w:rsid w:val="006E2F52"/>
    <w:rsid w:val="006E4FEC"/>
    <w:rsid w:val="006E78BE"/>
    <w:rsid w:val="006F0830"/>
    <w:rsid w:val="006F0858"/>
    <w:rsid w:val="006F20FF"/>
    <w:rsid w:val="006F249D"/>
    <w:rsid w:val="006F3985"/>
    <w:rsid w:val="006F3B6B"/>
    <w:rsid w:val="006F6CC9"/>
    <w:rsid w:val="006F71A9"/>
    <w:rsid w:val="006F7C16"/>
    <w:rsid w:val="006F7E0B"/>
    <w:rsid w:val="0070007D"/>
    <w:rsid w:val="0070292E"/>
    <w:rsid w:val="00702F69"/>
    <w:rsid w:val="00702FA4"/>
    <w:rsid w:val="007034D5"/>
    <w:rsid w:val="007036EA"/>
    <w:rsid w:val="007046D0"/>
    <w:rsid w:val="007048CA"/>
    <w:rsid w:val="00705E99"/>
    <w:rsid w:val="0070616F"/>
    <w:rsid w:val="007063BA"/>
    <w:rsid w:val="00706475"/>
    <w:rsid w:val="007071B3"/>
    <w:rsid w:val="00707CB0"/>
    <w:rsid w:val="00710845"/>
    <w:rsid w:val="00712FE7"/>
    <w:rsid w:val="007136F8"/>
    <w:rsid w:val="0071392A"/>
    <w:rsid w:val="00716469"/>
    <w:rsid w:val="00717CC0"/>
    <w:rsid w:val="00721326"/>
    <w:rsid w:val="0072149E"/>
    <w:rsid w:val="007231A4"/>
    <w:rsid w:val="007239A3"/>
    <w:rsid w:val="007240BE"/>
    <w:rsid w:val="0072467F"/>
    <w:rsid w:val="007256B2"/>
    <w:rsid w:val="007261D6"/>
    <w:rsid w:val="00726354"/>
    <w:rsid w:val="00726F77"/>
    <w:rsid w:val="007339C7"/>
    <w:rsid w:val="00733BC2"/>
    <w:rsid w:val="007344BF"/>
    <w:rsid w:val="00734F1D"/>
    <w:rsid w:val="0073620C"/>
    <w:rsid w:val="00736336"/>
    <w:rsid w:val="00737C60"/>
    <w:rsid w:val="00737D85"/>
    <w:rsid w:val="00740F6F"/>
    <w:rsid w:val="00741EA5"/>
    <w:rsid w:val="007420CF"/>
    <w:rsid w:val="00745BF7"/>
    <w:rsid w:val="0075003C"/>
    <w:rsid w:val="007507F8"/>
    <w:rsid w:val="007516EF"/>
    <w:rsid w:val="00752EB7"/>
    <w:rsid w:val="00753AB7"/>
    <w:rsid w:val="00754261"/>
    <w:rsid w:val="007554D3"/>
    <w:rsid w:val="007555FC"/>
    <w:rsid w:val="007602EC"/>
    <w:rsid w:val="0076210A"/>
    <w:rsid w:val="0076614E"/>
    <w:rsid w:val="00766EA7"/>
    <w:rsid w:val="00767A3B"/>
    <w:rsid w:val="00770DD7"/>
    <w:rsid w:val="00771397"/>
    <w:rsid w:val="0077150C"/>
    <w:rsid w:val="00772A3E"/>
    <w:rsid w:val="00773B9A"/>
    <w:rsid w:val="00774434"/>
    <w:rsid w:val="00780B03"/>
    <w:rsid w:val="007821FA"/>
    <w:rsid w:val="00787438"/>
    <w:rsid w:val="00787988"/>
    <w:rsid w:val="00791481"/>
    <w:rsid w:val="007919AF"/>
    <w:rsid w:val="00791F1E"/>
    <w:rsid w:val="007923C2"/>
    <w:rsid w:val="0079273F"/>
    <w:rsid w:val="00792AC7"/>
    <w:rsid w:val="007959AD"/>
    <w:rsid w:val="00795DFB"/>
    <w:rsid w:val="00797720"/>
    <w:rsid w:val="007A03F2"/>
    <w:rsid w:val="007A0AE5"/>
    <w:rsid w:val="007A17DB"/>
    <w:rsid w:val="007A1EA5"/>
    <w:rsid w:val="007A4440"/>
    <w:rsid w:val="007A6052"/>
    <w:rsid w:val="007A67E6"/>
    <w:rsid w:val="007B0CD0"/>
    <w:rsid w:val="007B179A"/>
    <w:rsid w:val="007B1FC8"/>
    <w:rsid w:val="007B2F2D"/>
    <w:rsid w:val="007B4BC7"/>
    <w:rsid w:val="007B4C4E"/>
    <w:rsid w:val="007B785C"/>
    <w:rsid w:val="007B7B6A"/>
    <w:rsid w:val="007C1CF4"/>
    <w:rsid w:val="007C3A9B"/>
    <w:rsid w:val="007C4EDF"/>
    <w:rsid w:val="007C6C55"/>
    <w:rsid w:val="007C7065"/>
    <w:rsid w:val="007C7B86"/>
    <w:rsid w:val="007D056B"/>
    <w:rsid w:val="007D1585"/>
    <w:rsid w:val="007D1AAF"/>
    <w:rsid w:val="007D1C24"/>
    <w:rsid w:val="007D28E8"/>
    <w:rsid w:val="007D31DE"/>
    <w:rsid w:val="007D4BCE"/>
    <w:rsid w:val="007D4D49"/>
    <w:rsid w:val="007D5A68"/>
    <w:rsid w:val="007D66F8"/>
    <w:rsid w:val="007D7475"/>
    <w:rsid w:val="007D79AE"/>
    <w:rsid w:val="007D7B6F"/>
    <w:rsid w:val="007E102E"/>
    <w:rsid w:val="007E227F"/>
    <w:rsid w:val="007E2B97"/>
    <w:rsid w:val="007E366B"/>
    <w:rsid w:val="007E4F0E"/>
    <w:rsid w:val="007E634E"/>
    <w:rsid w:val="007E6414"/>
    <w:rsid w:val="007E6C48"/>
    <w:rsid w:val="007E7BF5"/>
    <w:rsid w:val="007F265C"/>
    <w:rsid w:val="007F313A"/>
    <w:rsid w:val="007F6DF0"/>
    <w:rsid w:val="007F6F3C"/>
    <w:rsid w:val="008003A7"/>
    <w:rsid w:val="00802567"/>
    <w:rsid w:val="008028EE"/>
    <w:rsid w:val="00804320"/>
    <w:rsid w:val="00806DB6"/>
    <w:rsid w:val="00806E8D"/>
    <w:rsid w:val="00807B4B"/>
    <w:rsid w:val="00807F33"/>
    <w:rsid w:val="008104DB"/>
    <w:rsid w:val="0081345B"/>
    <w:rsid w:val="00814523"/>
    <w:rsid w:val="00814E67"/>
    <w:rsid w:val="008179DE"/>
    <w:rsid w:val="00817E28"/>
    <w:rsid w:val="00820702"/>
    <w:rsid w:val="008210A8"/>
    <w:rsid w:val="00821101"/>
    <w:rsid w:val="00822047"/>
    <w:rsid w:val="00823BE0"/>
    <w:rsid w:val="008265B7"/>
    <w:rsid w:val="008266F0"/>
    <w:rsid w:val="00826813"/>
    <w:rsid w:val="00826CCA"/>
    <w:rsid w:val="00826E61"/>
    <w:rsid w:val="00827ECD"/>
    <w:rsid w:val="00831AE9"/>
    <w:rsid w:val="00831F81"/>
    <w:rsid w:val="00833B31"/>
    <w:rsid w:val="00834300"/>
    <w:rsid w:val="008351FF"/>
    <w:rsid w:val="0084025E"/>
    <w:rsid w:val="008406B9"/>
    <w:rsid w:val="00841375"/>
    <w:rsid w:val="008418DC"/>
    <w:rsid w:val="008423B1"/>
    <w:rsid w:val="00842861"/>
    <w:rsid w:val="00842EC6"/>
    <w:rsid w:val="00843710"/>
    <w:rsid w:val="0084695C"/>
    <w:rsid w:val="00847152"/>
    <w:rsid w:val="00847FAB"/>
    <w:rsid w:val="00850034"/>
    <w:rsid w:val="00850A14"/>
    <w:rsid w:val="00851385"/>
    <w:rsid w:val="008515C7"/>
    <w:rsid w:val="008528DE"/>
    <w:rsid w:val="008538C1"/>
    <w:rsid w:val="00853F25"/>
    <w:rsid w:val="00854A9B"/>
    <w:rsid w:val="00854D10"/>
    <w:rsid w:val="00855321"/>
    <w:rsid w:val="00855E4D"/>
    <w:rsid w:val="0085654A"/>
    <w:rsid w:val="00856A60"/>
    <w:rsid w:val="00857588"/>
    <w:rsid w:val="008603FB"/>
    <w:rsid w:val="008616CA"/>
    <w:rsid w:val="008643E1"/>
    <w:rsid w:val="00864755"/>
    <w:rsid w:val="00866EC9"/>
    <w:rsid w:val="0087138D"/>
    <w:rsid w:val="00874D4E"/>
    <w:rsid w:val="00882385"/>
    <w:rsid w:val="00883EA6"/>
    <w:rsid w:val="00884365"/>
    <w:rsid w:val="008845B4"/>
    <w:rsid w:val="00884AA2"/>
    <w:rsid w:val="008852CF"/>
    <w:rsid w:val="0088680A"/>
    <w:rsid w:val="00891781"/>
    <w:rsid w:val="00892485"/>
    <w:rsid w:val="00892D96"/>
    <w:rsid w:val="008963B1"/>
    <w:rsid w:val="008A34CD"/>
    <w:rsid w:val="008A59CD"/>
    <w:rsid w:val="008A7D6E"/>
    <w:rsid w:val="008B009A"/>
    <w:rsid w:val="008B143C"/>
    <w:rsid w:val="008B1B97"/>
    <w:rsid w:val="008B3650"/>
    <w:rsid w:val="008B369A"/>
    <w:rsid w:val="008B3C86"/>
    <w:rsid w:val="008B4AA5"/>
    <w:rsid w:val="008B4FB7"/>
    <w:rsid w:val="008B5738"/>
    <w:rsid w:val="008C0544"/>
    <w:rsid w:val="008C08D6"/>
    <w:rsid w:val="008C20A1"/>
    <w:rsid w:val="008C7F06"/>
    <w:rsid w:val="008D100F"/>
    <w:rsid w:val="008D1BF2"/>
    <w:rsid w:val="008D2072"/>
    <w:rsid w:val="008D332B"/>
    <w:rsid w:val="008D34AF"/>
    <w:rsid w:val="008D3DED"/>
    <w:rsid w:val="008D54CF"/>
    <w:rsid w:val="008D5E55"/>
    <w:rsid w:val="008D601B"/>
    <w:rsid w:val="008D706B"/>
    <w:rsid w:val="008D7B0D"/>
    <w:rsid w:val="008E25AC"/>
    <w:rsid w:val="008E3C52"/>
    <w:rsid w:val="008E3C85"/>
    <w:rsid w:val="008E5BA8"/>
    <w:rsid w:val="008E5F30"/>
    <w:rsid w:val="008E7707"/>
    <w:rsid w:val="008F0225"/>
    <w:rsid w:val="008F1961"/>
    <w:rsid w:val="008F1AE2"/>
    <w:rsid w:val="008F1C00"/>
    <w:rsid w:val="008F310E"/>
    <w:rsid w:val="008F336F"/>
    <w:rsid w:val="008F4C66"/>
    <w:rsid w:val="00901539"/>
    <w:rsid w:val="00906517"/>
    <w:rsid w:val="00906C9D"/>
    <w:rsid w:val="00911A11"/>
    <w:rsid w:val="00911B2C"/>
    <w:rsid w:val="00913EE0"/>
    <w:rsid w:val="00913FB5"/>
    <w:rsid w:val="00914C02"/>
    <w:rsid w:val="00915267"/>
    <w:rsid w:val="00916979"/>
    <w:rsid w:val="009169FC"/>
    <w:rsid w:val="009219AE"/>
    <w:rsid w:val="0092221D"/>
    <w:rsid w:val="00924955"/>
    <w:rsid w:val="009257D3"/>
    <w:rsid w:val="0092760B"/>
    <w:rsid w:val="00931211"/>
    <w:rsid w:val="00932A0E"/>
    <w:rsid w:val="00934157"/>
    <w:rsid w:val="0093709D"/>
    <w:rsid w:val="009373C7"/>
    <w:rsid w:val="00937A74"/>
    <w:rsid w:val="009415F1"/>
    <w:rsid w:val="00941A1B"/>
    <w:rsid w:val="0094256A"/>
    <w:rsid w:val="00943857"/>
    <w:rsid w:val="00943E10"/>
    <w:rsid w:val="00943F0E"/>
    <w:rsid w:val="009441A8"/>
    <w:rsid w:val="009446E5"/>
    <w:rsid w:val="00945518"/>
    <w:rsid w:val="00946017"/>
    <w:rsid w:val="0094673C"/>
    <w:rsid w:val="00946E93"/>
    <w:rsid w:val="0094790A"/>
    <w:rsid w:val="00947F25"/>
    <w:rsid w:val="00950359"/>
    <w:rsid w:val="0095063F"/>
    <w:rsid w:val="0095200D"/>
    <w:rsid w:val="00952B9A"/>
    <w:rsid w:val="00953022"/>
    <w:rsid w:val="00954999"/>
    <w:rsid w:val="00955C74"/>
    <w:rsid w:val="00957A9B"/>
    <w:rsid w:val="00960F1F"/>
    <w:rsid w:val="00961DCD"/>
    <w:rsid w:val="00963B3C"/>
    <w:rsid w:val="009640EA"/>
    <w:rsid w:val="009643E7"/>
    <w:rsid w:val="0096531B"/>
    <w:rsid w:val="0096622E"/>
    <w:rsid w:val="00966571"/>
    <w:rsid w:val="0096771E"/>
    <w:rsid w:val="00973833"/>
    <w:rsid w:val="00973AA3"/>
    <w:rsid w:val="009758B9"/>
    <w:rsid w:val="0097679A"/>
    <w:rsid w:val="00981CBA"/>
    <w:rsid w:val="00982817"/>
    <w:rsid w:val="0098313D"/>
    <w:rsid w:val="00983F5E"/>
    <w:rsid w:val="00984396"/>
    <w:rsid w:val="00986A2F"/>
    <w:rsid w:val="00990B0C"/>
    <w:rsid w:val="00993845"/>
    <w:rsid w:val="00997BC5"/>
    <w:rsid w:val="00997EC8"/>
    <w:rsid w:val="009A0C83"/>
    <w:rsid w:val="009A0EE9"/>
    <w:rsid w:val="009A13C1"/>
    <w:rsid w:val="009A221E"/>
    <w:rsid w:val="009A3300"/>
    <w:rsid w:val="009A4F8F"/>
    <w:rsid w:val="009A7BB0"/>
    <w:rsid w:val="009B5522"/>
    <w:rsid w:val="009B6F27"/>
    <w:rsid w:val="009B7C66"/>
    <w:rsid w:val="009C0BBB"/>
    <w:rsid w:val="009C1ECE"/>
    <w:rsid w:val="009C23A1"/>
    <w:rsid w:val="009C3458"/>
    <w:rsid w:val="009C4623"/>
    <w:rsid w:val="009C4CFA"/>
    <w:rsid w:val="009C54DC"/>
    <w:rsid w:val="009C55C9"/>
    <w:rsid w:val="009C65EB"/>
    <w:rsid w:val="009D0146"/>
    <w:rsid w:val="009D0999"/>
    <w:rsid w:val="009D116D"/>
    <w:rsid w:val="009D14F8"/>
    <w:rsid w:val="009D1D12"/>
    <w:rsid w:val="009D4C63"/>
    <w:rsid w:val="009D5682"/>
    <w:rsid w:val="009D7D59"/>
    <w:rsid w:val="009E1033"/>
    <w:rsid w:val="009E26E0"/>
    <w:rsid w:val="009E4687"/>
    <w:rsid w:val="009E4AD4"/>
    <w:rsid w:val="009E5DB6"/>
    <w:rsid w:val="009E60E5"/>
    <w:rsid w:val="009E622C"/>
    <w:rsid w:val="009E674B"/>
    <w:rsid w:val="009E6E18"/>
    <w:rsid w:val="009F0FDC"/>
    <w:rsid w:val="009F133B"/>
    <w:rsid w:val="009F2561"/>
    <w:rsid w:val="009F2AD2"/>
    <w:rsid w:val="009F2FDC"/>
    <w:rsid w:val="009F5E24"/>
    <w:rsid w:val="009F6037"/>
    <w:rsid w:val="009F7226"/>
    <w:rsid w:val="00A00128"/>
    <w:rsid w:val="00A015FC"/>
    <w:rsid w:val="00A05023"/>
    <w:rsid w:val="00A0711E"/>
    <w:rsid w:val="00A10C94"/>
    <w:rsid w:val="00A11A99"/>
    <w:rsid w:val="00A11B61"/>
    <w:rsid w:val="00A12BF1"/>
    <w:rsid w:val="00A132BC"/>
    <w:rsid w:val="00A1406D"/>
    <w:rsid w:val="00A1478D"/>
    <w:rsid w:val="00A14DE8"/>
    <w:rsid w:val="00A155CF"/>
    <w:rsid w:val="00A208BC"/>
    <w:rsid w:val="00A222CB"/>
    <w:rsid w:val="00A23AF5"/>
    <w:rsid w:val="00A244A2"/>
    <w:rsid w:val="00A24BDF"/>
    <w:rsid w:val="00A25550"/>
    <w:rsid w:val="00A25BC2"/>
    <w:rsid w:val="00A268DF"/>
    <w:rsid w:val="00A274BC"/>
    <w:rsid w:val="00A278F5"/>
    <w:rsid w:val="00A30114"/>
    <w:rsid w:val="00A310BE"/>
    <w:rsid w:val="00A31123"/>
    <w:rsid w:val="00A31345"/>
    <w:rsid w:val="00A3524B"/>
    <w:rsid w:val="00A356DC"/>
    <w:rsid w:val="00A35EBF"/>
    <w:rsid w:val="00A3613A"/>
    <w:rsid w:val="00A439E2"/>
    <w:rsid w:val="00A45683"/>
    <w:rsid w:val="00A458B1"/>
    <w:rsid w:val="00A47AB3"/>
    <w:rsid w:val="00A54E21"/>
    <w:rsid w:val="00A5593A"/>
    <w:rsid w:val="00A55C85"/>
    <w:rsid w:val="00A56D4C"/>
    <w:rsid w:val="00A57E59"/>
    <w:rsid w:val="00A60552"/>
    <w:rsid w:val="00A62239"/>
    <w:rsid w:val="00A6323C"/>
    <w:rsid w:val="00A633A8"/>
    <w:rsid w:val="00A64D13"/>
    <w:rsid w:val="00A67490"/>
    <w:rsid w:val="00A70F1B"/>
    <w:rsid w:val="00A7384F"/>
    <w:rsid w:val="00A7409D"/>
    <w:rsid w:val="00A74546"/>
    <w:rsid w:val="00A7508E"/>
    <w:rsid w:val="00A75AA5"/>
    <w:rsid w:val="00A80C06"/>
    <w:rsid w:val="00A82D7A"/>
    <w:rsid w:val="00A82F33"/>
    <w:rsid w:val="00A84D1B"/>
    <w:rsid w:val="00A86760"/>
    <w:rsid w:val="00A87A04"/>
    <w:rsid w:val="00A90113"/>
    <w:rsid w:val="00A90689"/>
    <w:rsid w:val="00A908D6"/>
    <w:rsid w:val="00A916E0"/>
    <w:rsid w:val="00A91ECA"/>
    <w:rsid w:val="00A9297F"/>
    <w:rsid w:val="00A93620"/>
    <w:rsid w:val="00A95CDE"/>
    <w:rsid w:val="00A96F65"/>
    <w:rsid w:val="00AA020F"/>
    <w:rsid w:val="00AA1323"/>
    <w:rsid w:val="00AA2970"/>
    <w:rsid w:val="00AA2B20"/>
    <w:rsid w:val="00AA53BE"/>
    <w:rsid w:val="00AA6224"/>
    <w:rsid w:val="00AA6A16"/>
    <w:rsid w:val="00AA7581"/>
    <w:rsid w:val="00AA7606"/>
    <w:rsid w:val="00AA7CFB"/>
    <w:rsid w:val="00AB03EC"/>
    <w:rsid w:val="00AB2683"/>
    <w:rsid w:val="00AB366E"/>
    <w:rsid w:val="00AB36A7"/>
    <w:rsid w:val="00AB447E"/>
    <w:rsid w:val="00AB488D"/>
    <w:rsid w:val="00AB5A7B"/>
    <w:rsid w:val="00AB5C02"/>
    <w:rsid w:val="00AB70A4"/>
    <w:rsid w:val="00AB769B"/>
    <w:rsid w:val="00AC0B64"/>
    <w:rsid w:val="00AC19F2"/>
    <w:rsid w:val="00AC2DB9"/>
    <w:rsid w:val="00AC356A"/>
    <w:rsid w:val="00AC6F62"/>
    <w:rsid w:val="00AC797F"/>
    <w:rsid w:val="00AC7F36"/>
    <w:rsid w:val="00AD1C22"/>
    <w:rsid w:val="00AD28E1"/>
    <w:rsid w:val="00AD2DB3"/>
    <w:rsid w:val="00AD33B1"/>
    <w:rsid w:val="00AD3722"/>
    <w:rsid w:val="00AD4B14"/>
    <w:rsid w:val="00AD4DDE"/>
    <w:rsid w:val="00AD620C"/>
    <w:rsid w:val="00AD6CAC"/>
    <w:rsid w:val="00AD79ED"/>
    <w:rsid w:val="00AE05A7"/>
    <w:rsid w:val="00AE278F"/>
    <w:rsid w:val="00AE2899"/>
    <w:rsid w:val="00AE313D"/>
    <w:rsid w:val="00AE39FB"/>
    <w:rsid w:val="00AE3C5A"/>
    <w:rsid w:val="00AE46B7"/>
    <w:rsid w:val="00AE4A7E"/>
    <w:rsid w:val="00AE67D8"/>
    <w:rsid w:val="00AE6CD9"/>
    <w:rsid w:val="00AE729C"/>
    <w:rsid w:val="00AF0323"/>
    <w:rsid w:val="00AF08F4"/>
    <w:rsid w:val="00AF21B1"/>
    <w:rsid w:val="00AF2C49"/>
    <w:rsid w:val="00AF4CCD"/>
    <w:rsid w:val="00AF73B0"/>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742"/>
    <w:rsid w:val="00B1219A"/>
    <w:rsid w:val="00B12A85"/>
    <w:rsid w:val="00B1490E"/>
    <w:rsid w:val="00B15591"/>
    <w:rsid w:val="00B155DF"/>
    <w:rsid w:val="00B16917"/>
    <w:rsid w:val="00B172C1"/>
    <w:rsid w:val="00B206EA"/>
    <w:rsid w:val="00B2185C"/>
    <w:rsid w:val="00B232F0"/>
    <w:rsid w:val="00B23CED"/>
    <w:rsid w:val="00B2604F"/>
    <w:rsid w:val="00B272DF"/>
    <w:rsid w:val="00B278B1"/>
    <w:rsid w:val="00B30B4C"/>
    <w:rsid w:val="00B32358"/>
    <w:rsid w:val="00B32E3D"/>
    <w:rsid w:val="00B339F1"/>
    <w:rsid w:val="00B3447F"/>
    <w:rsid w:val="00B34FBE"/>
    <w:rsid w:val="00B35935"/>
    <w:rsid w:val="00B3643F"/>
    <w:rsid w:val="00B4074B"/>
    <w:rsid w:val="00B40BA6"/>
    <w:rsid w:val="00B41A6F"/>
    <w:rsid w:val="00B432D1"/>
    <w:rsid w:val="00B4333E"/>
    <w:rsid w:val="00B43FA2"/>
    <w:rsid w:val="00B44254"/>
    <w:rsid w:val="00B44779"/>
    <w:rsid w:val="00B454DD"/>
    <w:rsid w:val="00B45BA5"/>
    <w:rsid w:val="00B45CB6"/>
    <w:rsid w:val="00B516A3"/>
    <w:rsid w:val="00B52303"/>
    <w:rsid w:val="00B53BAA"/>
    <w:rsid w:val="00B56A04"/>
    <w:rsid w:val="00B5780F"/>
    <w:rsid w:val="00B60BDB"/>
    <w:rsid w:val="00B60EB3"/>
    <w:rsid w:val="00B622CE"/>
    <w:rsid w:val="00B64195"/>
    <w:rsid w:val="00B6449A"/>
    <w:rsid w:val="00B65845"/>
    <w:rsid w:val="00B66923"/>
    <w:rsid w:val="00B6766D"/>
    <w:rsid w:val="00B67A9C"/>
    <w:rsid w:val="00B70C12"/>
    <w:rsid w:val="00B7165E"/>
    <w:rsid w:val="00B72215"/>
    <w:rsid w:val="00B8139F"/>
    <w:rsid w:val="00B83E18"/>
    <w:rsid w:val="00B8529A"/>
    <w:rsid w:val="00B86C0A"/>
    <w:rsid w:val="00B8700E"/>
    <w:rsid w:val="00B87066"/>
    <w:rsid w:val="00B87595"/>
    <w:rsid w:val="00B916DF"/>
    <w:rsid w:val="00B92159"/>
    <w:rsid w:val="00B93C36"/>
    <w:rsid w:val="00B9430A"/>
    <w:rsid w:val="00B97729"/>
    <w:rsid w:val="00BA003D"/>
    <w:rsid w:val="00BA120F"/>
    <w:rsid w:val="00BA185A"/>
    <w:rsid w:val="00BA2D82"/>
    <w:rsid w:val="00BA4165"/>
    <w:rsid w:val="00BA438C"/>
    <w:rsid w:val="00BA4944"/>
    <w:rsid w:val="00BA616A"/>
    <w:rsid w:val="00BA6CFD"/>
    <w:rsid w:val="00BA7776"/>
    <w:rsid w:val="00BA7F22"/>
    <w:rsid w:val="00BB2131"/>
    <w:rsid w:val="00BB47B0"/>
    <w:rsid w:val="00BB496F"/>
    <w:rsid w:val="00BB4FD9"/>
    <w:rsid w:val="00BB6C61"/>
    <w:rsid w:val="00BB787A"/>
    <w:rsid w:val="00BC1C5A"/>
    <w:rsid w:val="00BC4D51"/>
    <w:rsid w:val="00BC60AB"/>
    <w:rsid w:val="00BD16C6"/>
    <w:rsid w:val="00BD1718"/>
    <w:rsid w:val="00BD17EE"/>
    <w:rsid w:val="00BD35BA"/>
    <w:rsid w:val="00BD4EED"/>
    <w:rsid w:val="00BD5606"/>
    <w:rsid w:val="00BD7D65"/>
    <w:rsid w:val="00BE05AC"/>
    <w:rsid w:val="00BE097F"/>
    <w:rsid w:val="00BE0BC7"/>
    <w:rsid w:val="00BE2145"/>
    <w:rsid w:val="00BE2940"/>
    <w:rsid w:val="00BE2C04"/>
    <w:rsid w:val="00BE3047"/>
    <w:rsid w:val="00BE3085"/>
    <w:rsid w:val="00BE36E8"/>
    <w:rsid w:val="00BE7D0B"/>
    <w:rsid w:val="00BF09DA"/>
    <w:rsid w:val="00BF1C1A"/>
    <w:rsid w:val="00BF29F5"/>
    <w:rsid w:val="00BF3055"/>
    <w:rsid w:val="00BF5080"/>
    <w:rsid w:val="00BF5A3B"/>
    <w:rsid w:val="00BF66D4"/>
    <w:rsid w:val="00C001EE"/>
    <w:rsid w:val="00C0055F"/>
    <w:rsid w:val="00C00870"/>
    <w:rsid w:val="00C010D7"/>
    <w:rsid w:val="00C01321"/>
    <w:rsid w:val="00C01772"/>
    <w:rsid w:val="00C0218C"/>
    <w:rsid w:val="00C0312C"/>
    <w:rsid w:val="00C036C7"/>
    <w:rsid w:val="00C04FE9"/>
    <w:rsid w:val="00C0680F"/>
    <w:rsid w:val="00C0721E"/>
    <w:rsid w:val="00C0752D"/>
    <w:rsid w:val="00C10E90"/>
    <w:rsid w:val="00C119C9"/>
    <w:rsid w:val="00C1263B"/>
    <w:rsid w:val="00C12DD6"/>
    <w:rsid w:val="00C20EA1"/>
    <w:rsid w:val="00C2323E"/>
    <w:rsid w:val="00C25104"/>
    <w:rsid w:val="00C303A9"/>
    <w:rsid w:val="00C31DBE"/>
    <w:rsid w:val="00C32104"/>
    <w:rsid w:val="00C32BD6"/>
    <w:rsid w:val="00C332CD"/>
    <w:rsid w:val="00C33ADF"/>
    <w:rsid w:val="00C33BFF"/>
    <w:rsid w:val="00C345FA"/>
    <w:rsid w:val="00C36A8C"/>
    <w:rsid w:val="00C371FA"/>
    <w:rsid w:val="00C4055D"/>
    <w:rsid w:val="00C436ED"/>
    <w:rsid w:val="00C479BF"/>
    <w:rsid w:val="00C50073"/>
    <w:rsid w:val="00C57941"/>
    <w:rsid w:val="00C57BE4"/>
    <w:rsid w:val="00C57E1E"/>
    <w:rsid w:val="00C6058E"/>
    <w:rsid w:val="00C6072A"/>
    <w:rsid w:val="00C60B29"/>
    <w:rsid w:val="00C6189E"/>
    <w:rsid w:val="00C6229B"/>
    <w:rsid w:val="00C6242E"/>
    <w:rsid w:val="00C62F70"/>
    <w:rsid w:val="00C6517B"/>
    <w:rsid w:val="00C66CE0"/>
    <w:rsid w:val="00C674A7"/>
    <w:rsid w:val="00C67B2B"/>
    <w:rsid w:val="00C7380B"/>
    <w:rsid w:val="00C741FB"/>
    <w:rsid w:val="00C744B9"/>
    <w:rsid w:val="00C75A2A"/>
    <w:rsid w:val="00C769BD"/>
    <w:rsid w:val="00C80F55"/>
    <w:rsid w:val="00C81839"/>
    <w:rsid w:val="00C83041"/>
    <w:rsid w:val="00C83936"/>
    <w:rsid w:val="00C85E2E"/>
    <w:rsid w:val="00C8656D"/>
    <w:rsid w:val="00C866C8"/>
    <w:rsid w:val="00C87AEC"/>
    <w:rsid w:val="00C87B05"/>
    <w:rsid w:val="00C87C9E"/>
    <w:rsid w:val="00C90130"/>
    <w:rsid w:val="00C933DA"/>
    <w:rsid w:val="00C94021"/>
    <w:rsid w:val="00C95B87"/>
    <w:rsid w:val="00C95D51"/>
    <w:rsid w:val="00C9638B"/>
    <w:rsid w:val="00C96D14"/>
    <w:rsid w:val="00C97478"/>
    <w:rsid w:val="00CA23DE"/>
    <w:rsid w:val="00CA3543"/>
    <w:rsid w:val="00CA36FE"/>
    <w:rsid w:val="00CA380B"/>
    <w:rsid w:val="00CA3DCA"/>
    <w:rsid w:val="00CA7790"/>
    <w:rsid w:val="00CA7F20"/>
    <w:rsid w:val="00CB16AA"/>
    <w:rsid w:val="00CB6356"/>
    <w:rsid w:val="00CB6AC0"/>
    <w:rsid w:val="00CB7049"/>
    <w:rsid w:val="00CB714C"/>
    <w:rsid w:val="00CB7618"/>
    <w:rsid w:val="00CC0F95"/>
    <w:rsid w:val="00CC18F5"/>
    <w:rsid w:val="00CC1F9C"/>
    <w:rsid w:val="00CC22AD"/>
    <w:rsid w:val="00CC29B7"/>
    <w:rsid w:val="00CC326B"/>
    <w:rsid w:val="00CC6D13"/>
    <w:rsid w:val="00CC73C4"/>
    <w:rsid w:val="00CC76DA"/>
    <w:rsid w:val="00CD084E"/>
    <w:rsid w:val="00CD2F70"/>
    <w:rsid w:val="00CD35E3"/>
    <w:rsid w:val="00CD3AD9"/>
    <w:rsid w:val="00CD4EFA"/>
    <w:rsid w:val="00CD63CE"/>
    <w:rsid w:val="00CD6F28"/>
    <w:rsid w:val="00CD737A"/>
    <w:rsid w:val="00CD7907"/>
    <w:rsid w:val="00CE0478"/>
    <w:rsid w:val="00CE0559"/>
    <w:rsid w:val="00CE0D9B"/>
    <w:rsid w:val="00CE17B7"/>
    <w:rsid w:val="00CE1AC7"/>
    <w:rsid w:val="00CE271F"/>
    <w:rsid w:val="00CE2F9B"/>
    <w:rsid w:val="00CE3B0A"/>
    <w:rsid w:val="00CE47E2"/>
    <w:rsid w:val="00CE765A"/>
    <w:rsid w:val="00CF1DE1"/>
    <w:rsid w:val="00CF1EE8"/>
    <w:rsid w:val="00CF2125"/>
    <w:rsid w:val="00CF278F"/>
    <w:rsid w:val="00CF33B2"/>
    <w:rsid w:val="00CF3682"/>
    <w:rsid w:val="00CF37A3"/>
    <w:rsid w:val="00CF3C0C"/>
    <w:rsid w:val="00CF3F72"/>
    <w:rsid w:val="00CF4146"/>
    <w:rsid w:val="00CF64BE"/>
    <w:rsid w:val="00CF7E4B"/>
    <w:rsid w:val="00D00174"/>
    <w:rsid w:val="00D028B9"/>
    <w:rsid w:val="00D02B38"/>
    <w:rsid w:val="00D034E5"/>
    <w:rsid w:val="00D03E76"/>
    <w:rsid w:val="00D05AFF"/>
    <w:rsid w:val="00D06FB0"/>
    <w:rsid w:val="00D12878"/>
    <w:rsid w:val="00D1466A"/>
    <w:rsid w:val="00D15796"/>
    <w:rsid w:val="00D15F89"/>
    <w:rsid w:val="00D1605D"/>
    <w:rsid w:val="00D17781"/>
    <w:rsid w:val="00D17D1F"/>
    <w:rsid w:val="00D21AF6"/>
    <w:rsid w:val="00D23F6D"/>
    <w:rsid w:val="00D2492E"/>
    <w:rsid w:val="00D27124"/>
    <w:rsid w:val="00D27DE9"/>
    <w:rsid w:val="00D27E13"/>
    <w:rsid w:val="00D3171C"/>
    <w:rsid w:val="00D31D5F"/>
    <w:rsid w:val="00D32175"/>
    <w:rsid w:val="00D3321F"/>
    <w:rsid w:val="00D355A5"/>
    <w:rsid w:val="00D401DC"/>
    <w:rsid w:val="00D401FC"/>
    <w:rsid w:val="00D41DDE"/>
    <w:rsid w:val="00D42784"/>
    <w:rsid w:val="00D448AF"/>
    <w:rsid w:val="00D461CE"/>
    <w:rsid w:val="00D50AEB"/>
    <w:rsid w:val="00D526B1"/>
    <w:rsid w:val="00D535CB"/>
    <w:rsid w:val="00D541BF"/>
    <w:rsid w:val="00D54C85"/>
    <w:rsid w:val="00D55432"/>
    <w:rsid w:val="00D55794"/>
    <w:rsid w:val="00D56D5D"/>
    <w:rsid w:val="00D578AB"/>
    <w:rsid w:val="00D60487"/>
    <w:rsid w:val="00D61DCC"/>
    <w:rsid w:val="00D62065"/>
    <w:rsid w:val="00D6320F"/>
    <w:rsid w:val="00D638A7"/>
    <w:rsid w:val="00D6442E"/>
    <w:rsid w:val="00D6580E"/>
    <w:rsid w:val="00D65D66"/>
    <w:rsid w:val="00D65EDD"/>
    <w:rsid w:val="00D66222"/>
    <w:rsid w:val="00D663CD"/>
    <w:rsid w:val="00D6750A"/>
    <w:rsid w:val="00D712E2"/>
    <w:rsid w:val="00D770EB"/>
    <w:rsid w:val="00D77823"/>
    <w:rsid w:val="00D829F2"/>
    <w:rsid w:val="00D82FD0"/>
    <w:rsid w:val="00D84435"/>
    <w:rsid w:val="00D85469"/>
    <w:rsid w:val="00D8617F"/>
    <w:rsid w:val="00D86316"/>
    <w:rsid w:val="00D86AFF"/>
    <w:rsid w:val="00D87A73"/>
    <w:rsid w:val="00D9109E"/>
    <w:rsid w:val="00D94016"/>
    <w:rsid w:val="00D95F0D"/>
    <w:rsid w:val="00D97385"/>
    <w:rsid w:val="00D9763F"/>
    <w:rsid w:val="00D97F66"/>
    <w:rsid w:val="00DA0155"/>
    <w:rsid w:val="00DA0587"/>
    <w:rsid w:val="00DA092B"/>
    <w:rsid w:val="00DA2A6C"/>
    <w:rsid w:val="00DA32AD"/>
    <w:rsid w:val="00DA3F1A"/>
    <w:rsid w:val="00DA530F"/>
    <w:rsid w:val="00DA62C1"/>
    <w:rsid w:val="00DA73E9"/>
    <w:rsid w:val="00DB25E9"/>
    <w:rsid w:val="00DB4A17"/>
    <w:rsid w:val="00DB52F7"/>
    <w:rsid w:val="00DB7FE0"/>
    <w:rsid w:val="00DC00FB"/>
    <w:rsid w:val="00DC0EF6"/>
    <w:rsid w:val="00DC4330"/>
    <w:rsid w:val="00DC52B4"/>
    <w:rsid w:val="00DC6639"/>
    <w:rsid w:val="00DC70D0"/>
    <w:rsid w:val="00DD0180"/>
    <w:rsid w:val="00DD1CA5"/>
    <w:rsid w:val="00DD4052"/>
    <w:rsid w:val="00DD40BA"/>
    <w:rsid w:val="00DD4FAC"/>
    <w:rsid w:val="00DD534B"/>
    <w:rsid w:val="00DD5947"/>
    <w:rsid w:val="00DD5C11"/>
    <w:rsid w:val="00DE124B"/>
    <w:rsid w:val="00DE29E4"/>
    <w:rsid w:val="00DE3E53"/>
    <w:rsid w:val="00DE4C46"/>
    <w:rsid w:val="00DF0D93"/>
    <w:rsid w:val="00DF0F7A"/>
    <w:rsid w:val="00DF1556"/>
    <w:rsid w:val="00DF2A19"/>
    <w:rsid w:val="00DF34D9"/>
    <w:rsid w:val="00DF49AE"/>
    <w:rsid w:val="00DF60E4"/>
    <w:rsid w:val="00DF6D12"/>
    <w:rsid w:val="00DF7501"/>
    <w:rsid w:val="00DF7F8A"/>
    <w:rsid w:val="00E003F0"/>
    <w:rsid w:val="00E016F4"/>
    <w:rsid w:val="00E01A82"/>
    <w:rsid w:val="00E01C00"/>
    <w:rsid w:val="00E0373F"/>
    <w:rsid w:val="00E0480E"/>
    <w:rsid w:val="00E072F2"/>
    <w:rsid w:val="00E07334"/>
    <w:rsid w:val="00E07C55"/>
    <w:rsid w:val="00E07C7B"/>
    <w:rsid w:val="00E07FC0"/>
    <w:rsid w:val="00E1165D"/>
    <w:rsid w:val="00E11852"/>
    <w:rsid w:val="00E132C8"/>
    <w:rsid w:val="00E14443"/>
    <w:rsid w:val="00E165BE"/>
    <w:rsid w:val="00E16D27"/>
    <w:rsid w:val="00E20542"/>
    <w:rsid w:val="00E2087B"/>
    <w:rsid w:val="00E20CF6"/>
    <w:rsid w:val="00E215BD"/>
    <w:rsid w:val="00E22309"/>
    <w:rsid w:val="00E22FDE"/>
    <w:rsid w:val="00E24C0D"/>
    <w:rsid w:val="00E2598F"/>
    <w:rsid w:val="00E25C53"/>
    <w:rsid w:val="00E304EC"/>
    <w:rsid w:val="00E320C4"/>
    <w:rsid w:val="00E33E40"/>
    <w:rsid w:val="00E34EA5"/>
    <w:rsid w:val="00E4067B"/>
    <w:rsid w:val="00E4276C"/>
    <w:rsid w:val="00E441C8"/>
    <w:rsid w:val="00E441EA"/>
    <w:rsid w:val="00E44499"/>
    <w:rsid w:val="00E4568C"/>
    <w:rsid w:val="00E45D00"/>
    <w:rsid w:val="00E47421"/>
    <w:rsid w:val="00E4787B"/>
    <w:rsid w:val="00E50EA7"/>
    <w:rsid w:val="00E51850"/>
    <w:rsid w:val="00E51F36"/>
    <w:rsid w:val="00E528AB"/>
    <w:rsid w:val="00E52969"/>
    <w:rsid w:val="00E54D86"/>
    <w:rsid w:val="00E54DE2"/>
    <w:rsid w:val="00E54ED0"/>
    <w:rsid w:val="00E55D32"/>
    <w:rsid w:val="00E6187C"/>
    <w:rsid w:val="00E62402"/>
    <w:rsid w:val="00E6293E"/>
    <w:rsid w:val="00E630F3"/>
    <w:rsid w:val="00E63D11"/>
    <w:rsid w:val="00E66F70"/>
    <w:rsid w:val="00E67167"/>
    <w:rsid w:val="00E71979"/>
    <w:rsid w:val="00E721DA"/>
    <w:rsid w:val="00E74519"/>
    <w:rsid w:val="00E75F46"/>
    <w:rsid w:val="00E81984"/>
    <w:rsid w:val="00E82837"/>
    <w:rsid w:val="00E8655C"/>
    <w:rsid w:val="00E87DFF"/>
    <w:rsid w:val="00E92741"/>
    <w:rsid w:val="00E93329"/>
    <w:rsid w:val="00E93D2F"/>
    <w:rsid w:val="00E94F62"/>
    <w:rsid w:val="00E956A8"/>
    <w:rsid w:val="00E977E8"/>
    <w:rsid w:val="00E97A90"/>
    <w:rsid w:val="00E97FB9"/>
    <w:rsid w:val="00EA0591"/>
    <w:rsid w:val="00EA1102"/>
    <w:rsid w:val="00EA1C89"/>
    <w:rsid w:val="00EA23BF"/>
    <w:rsid w:val="00EA2F85"/>
    <w:rsid w:val="00EA361B"/>
    <w:rsid w:val="00EA49FB"/>
    <w:rsid w:val="00EA74D2"/>
    <w:rsid w:val="00EA7DA8"/>
    <w:rsid w:val="00EB1DFA"/>
    <w:rsid w:val="00EB2085"/>
    <w:rsid w:val="00EB2852"/>
    <w:rsid w:val="00EB30EB"/>
    <w:rsid w:val="00EB3A76"/>
    <w:rsid w:val="00EB551B"/>
    <w:rsid w:val="00EB68A8"/>
    <w:rsid w:val="00EB6B7F"/>
    <w:rsid w:val="00EC08B9"/>
    <w:rsid w:val="00EC12A7"/>
    <w:rsid w:val="00EC4089"/>
    <w:rsid w:val="00EC53AE"/>
    <w:rsid w:val="00EC5CB9"/>
    <w:rsid w:val="00EC7CD5"/>
    <w:rsid w:val="00ED39D7"/>
    <w:rsid w:val="00ED585B"/>
    <w:rsid w:val="00ED5B93"/>
    <w:rsid w:val="00ED6A13"/>
    <w:rsid w:val="00ED6E6A"/>
    <w:rsid w:val="00ED6F32"/>
    <w:rsid w:val="00EE01DA"/>
    <w:rsid w:val="00EE08E5"/>
    <w:rsid w:val="00EE11B0"/>
    <w:rsid w:val="00EE15E6"/>
    <w:rsid w:val="00EE1BB1"/>
    <w:rsid w:val="00EE1C32"/>
    <w:rsid w:val="00EE3ABB"/>
    <w:rsid w:val="00EE4C4D"/>
    <w:rsid w:val="00EE4CB6"/>
    <w:rsid w:val="00EE4FD6"/>
    <w:rsid w:val="00EE5C71"/>
    <w:rsid w:val="00EE6095"/>
    <w:rsid w:val="00EE68FA"/>
    <w:rsid w:val="00EE69A5"/>
    <w:rsid w:val="00EE7299"/>
    <w:rsid w:val="00EE7C62"/>
    <w:rsid w:val="00EF32D8"/>
    <w:rsid w:val="00EF74BC"/>
    <w:rsid w:val="00F04295"/>
    <w:rsid w:val="00F043E4"/>
    <w:rsid w:val="00F055EE"/>
    <w:rsid w:val="00F0676D"/>
    <w:rsid w:val="00F071A9"/>
    <w:rsid w:val="00F07B35"/>
    <w:rsid w:val="00F102B6"/>
    <w:rsid w:val="00F1045A"/>
    <w:rsid w:val="00F1084E"/>
    <w:rsid w:val="00F10B00"/>
    <w:rsid w:val="00F10B4D"/>
    <w:rsid w:val="00F10F95"/>
    <w:rsid w:val="00F11173"/>
    <w:rsid w:val="00F11638"/>
    <w:rsid w:val="00F21511"/>
    <w:rsid w:val="00F222D0"/>
    <w:rsid w:val="00F2374F"/>
    <w:rsid w:val="00F26DAB"/>
    <w:rsid w:val="00F27741"/>
    <w:rsid w:val="00F279A5"/>
    <w:rsid w:val="00F32CAF"/>
    <w:rsid w:val="00F32FBB"/>
    <w:rsid w:val="00F35AE8"/>
    <w:rsid w:val="00F36667"/>
    <w:rsid w:val="00F41328"/>
    <w:rsid w:val="00F425C0"/>
    <w:rsid w:val="00F4455B"/>
    <w:rsid w:val="00F46457"/>
    <w:rsid w:val="00F50593"/>
    <w:rsid w:val="00F51F98"/>
    <w:rsid w:val="00F53031"/>
    <w:rsid w:val="00F544F3"/>
    <w:rsid w:val="00F60626"/>
    <w:rsid w:val="00F61312"/>
    <w:rsid w:val="00F62EF4"/>
    <w:rsid w:val="00F63A60"/>
    <w:rsid w:val="00F63C3A"/>
    <w:rsid w:val="00F66B2A"/>
    <w:rsid w:val="00F70050"/>
    <w:rsid w:val="00F711BC"/>
    <w:rsid w:val="00F752A2"/>
    <w:rsid w:val="00F76339"/>
    <w:rsid w:val="00F80E4D"/>
    <w:rsid w:val="00F8249F"/>
    <w:rsid w:val="00F82ACE"/>
    <w:rsid w:val="00F82D76"/>
    <w:rsid w:val="00F832EF"/>
    <w:rsid w:val="00F83B6B"/>
    <w:rsid w:val="00F83C73"/>
    <w:rsid w:val="00F854E3"/>
    <w:rsid w:val="00F863FE"/>
    <w:rsid w:val="00F90BEF"/>
    <w:rsid w:val="00F929D0"/>
    <w:rsid w:val="00F92ED9"/>
    <w:rsid w:val="00F93C9C"/>
    <w:rsid w:val="00F95C1F"/>
    <w:rsid w:val="00F97519"/>
    <w:rsid w:val="00F977D4"/>
    <w:rsid w:val="00FA0D8E"/>
    <w:rsid w:val="00FA3605"/>
    <w:rsid w:val="00FA690F"/>
    <w:rsid w:val="00FA6CE0"/>
    <w:rsid w:val="00FA6EFD"/>
    <w:rsid w:val="00FA72F9"/>
    <w:rsid w:val="00FB493A"/>
    <w:rsid w:val="00FB49C7"/>
    <w:rsid w:val="00FB4BC9"/>
    <w:rsid w:val="00FB518B"/>
    <w:rsid w:val="00FB5BA0"/>
    <w:rsid w:val="00FB615F"/>
    <w:rsid w:val="00FB6A32"/>
    <w:rsid w:val="00FB73E9"/>
    <w:rsid w:val="00FB75B5"/>
    <w:rsid w:val="00FB7796"/>
    <w:rsid w:val="00FC178A"/>
    <w:rsid w:val="00FC366C"/>
    <w:rsid w:val="00FC3D65"/>
    <w:rsid w:val="00FC4567"/>
    <w:rsid w:val="00FC50C1"/>
    <w:rsid w:val="00FC5B2B"/>
    <w:rsid w:val="00FC62F2"/>
    <w:rsid w:val="00FC64DF"/>
    <w:rsid w:val="00FC777F"/>
    <w:rsid w:val="00FD1B13"/>
    <w:rsid w:val="00FD2190"/>
    <w:rsid w:val="00FD33BF"/>
    <w:rsid w:val="00FD6E54"/>
    <w:rsid w:val="00FE13A5"/>
    <w:rsid w:val="00FE30F1"/>
    <w:rsid w:val="00FE4D02"/>
    <w:rsid w:val="00FE5DCD"/>
    <w:rsid w:val="00FE5ECE"/>
    <w:rsid w:val="00FE6C2F"/>
    <w:rsid w:val="00FF000D"/>
    <w:rsid w:val="00FF16D0"/>
    <w:rsid w:val="00FF2CA8"/>
    <w:rsid w:val="00FF577B"/>
    <w:rsid w:val="00FF67E0"/>
    <w:rsid w:val="00FF7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8C2D8"/>
  <w15:docId w15:val="{72F53704-580E-471D-8594-4D5439C4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semiHidden/>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a"/>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7">
    <w:name w:val="No Spacing"/>
    <w:link w:val="afffff8"/>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unhideWhenUsed/>
    <w:rsid w:val="00A00128"/>
    <w:rPr>
      <w:sz w:val="20"/>
      <w:szCs w:val="20"/>
    </w:rPr>
  </w:style>
  <w:style w:type="character" w:customStyle="1" w:styleId="afffffb">
    <w:name w:val="Текст сноски Знак"/>
    <w:basedOn w:val="a1"/>
    <w:link w:val="afffffa"/>
    <w:uiPriority w:val="99"/>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7">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f">
    <w:name w:val="Текст выноски Знак1"/>
    <w:basedOn w:val="a1"/>
    <w:uiPriority w:val="99"/>
    <w:semiHidden/>
    <w:locked/>
    <w:rsid w:val="00770DD7"/>
    <w:rPr>
      <w:rFonts w:ascii="Tahoma" w:hAnsi="Tahoma" w:cs="Tahoma"/>
      <w:sz w:val="16"/>
      <w:szCs w:val="16"/>
    </w:rPr>
  </w:style>
  <w:style w:type="character" w:customStyle="1" w:styleId="1fff0">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 w:type="paragraph" w:customStyle="1" w:styleId="western">
    <w:name w:val="western"/>
    <w:basedOn w:val="a"/>
    <w:uiPriority w:val="99"/>
    <w:rsid w:val="009C1ECE"/>
    <w:pPr>
      <w:spacing w:before="100" w:beforeAutospacing="1" w:after="100" w:afterAutospacing="1"/>
    </w:pPr>
    <w:rPr>
      <w:sz w:val="24"/>
      <w:szCs w:val="24"/>
    </w:rPr>
  </w:style>
  <w:style w:type="character" w:customStyle="1" w:styleId="afffff8">
    <w:name w:val="Без интервала Знак"/>
    <w:link w:val="afffff7"/>
    <w:uiPriority w:val="1"/>
    <w:locked/>
    <w:rsid w:val="00085C86"/>
    <w:rPr>
      <w:rFonts w:ascii="Calibri" w:hAnsi="Calibri"/>
      <w:sz w:val="22"/>
      <w:szCs w:val="22"/>
    </w:rPr>
  </w:style>
  <w:style w:type="paragraph" w:customStyle="1" w:styleId="msonormal0">
    <w:name w:val="msonormal"/>
    <w:basedOn w:val="a"/>
    <w:rsid w:val="00AF4CC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6573831">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0102222">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445580">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02D1-989C-495B-BA72-4F2E38A6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7</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Elena</cp:lastModifiedBy>
  <cp:revision>49</cp:revision>
  <cp:lastPrinted>2020-12-22T16:44:00Z</cp:lastPrinted>
  <dcterms:created xsi:type="dcterms:W3CDTF">2018-11-20T08:06:00Z</dcterms:created>
  <dcterms:modified xsi:type="dcterms:W3CDTF">2020-12-22T16:46:00Z</dcterms:modified>
</cp:coreProperties>
</file>