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F3" w:rsidRDefault="00183FF3" w:rsidP="00D16D5E">
      <w:pPr>
        <w:jc w:val="both"/>
      </w:pPr>
    </w:p>
    <w:p w:rsidR="00D16D5E" w:rsidRPr="00D16D5E" w:rsidRDefault="00D16D5E" w:rsidP="00D16D5E">
      <w:pPr>
        <w:ind w:firstLine="5529"/>
        <w:jc w:val="both"/>
      </w:pPr>
      <w:r w:rsidRPr="00D16D5E">
        <w:t>Приложение к распоряжению</w:t>
      </w:r>
    </w:p>
    <w:p w:rsidR="00D16D5E" w:rsidRPr="00D16D5E" w:rsidRDefault="00D16D5E" w:rsidP="00D16D5E">
      <w:pPr>
        <w:ind w:firstLine="5529"/>
        <w:jc w:val="both"/>
      </w:pPr>
      <w:r w:rsidRPr="00D16D5E">
        <w:t>администрации района</w:t>
      </w:r>
    </w:p>
    <w:p w:rsidR="00D16D5E" w:rsidRPr="000B7846" w:rsidRDefault="00D16D5E" w:rsidP="00D16D5E">
      <w:pPr>
        <w:ind w:firstLine="5529"/>
        <w:jc w:val="both"/>
        <w:rPr>
          <w:u w:val="single"/>
        </w:rPr>
      </w:pPr>
      <w:r w:rsidRPr="000B7846">
        <w:rPr>
          <w:u w:val="single"/>
        </w:rPr>
        <w:t xml:space="preserve">от </w:t>
      </w:r>
      <w:r w:rsidR="000B7846" w:rsidRPr="000B7846">
        <w:rPr>
          <w:u w:val="single"/>
        </w:rPr>
        <w:t>05.09</w:t>
      </w:r>
      <w:r w:rsidR="008D2798" w:rsidRPr="000B7846">
        <w:rPr>
          <w:u w:val="single"/>
        </w:rPr>
        <w:t>.2019</w:t>
      </w:r>
      <w:r w:rsidRPr="000B7846">
        <w:rPr>
          <w:u w:val="single"/>
        </w:rPr>
        <w:t xml:space="preserve"> № </w:t>
      </w:r>
      <w:r w:rsidR="000B7846" w:rsidRPr="000B7846">
        <w:rPr>
          <w:u w:val="single"/>
        </w:rPr>
        <w:t>165</w:t>
      </w:r>
    </w:p>
    <w:p w:rsidR="00D16D5E" w:rsidRDefault="00D16D5E" w:rsidP="00D16D5E">
      <w:pPr>
        <w:jc w:val="both"/>
      </w:pPr>
    </w:p>
    <w:p w:rsidR="006717FB" w:rsidRDefault="006717FB" w:rsidP="00D16D5E">
      <w:pPr>
        <w:jc w:val="both"/>
      </w:pPr>
      <w:bookmarkStart w:id="0" w:name="_GoBack"/>
      <w:bookmarkEnd w:id="0"/>
    </w:p>
    <w:p w:rsidR="00D16D5E" w:rsidRPr="00D16D5E" w:rsidRDefault="00D16D5E" w:rsidP="00D16D5E">
      <w:pPr>
        <w:jc w:val="center"/>
        <w:rPr>
          <w:b/>
        </w:rPr>
      </w:pPr>
      <w:r w:rsidRPr="00D16D5E">
        <w:rPr>
          <w:b/>
        </w:rPr>
        <w:t xml:space="preserve">Программа мероприятий, направленных на профилактику нарушений обязательных требований законодательства при осуществлении муниципального контроля за соблюдением законодательства в области торговой деятельности на территории </w:t>
      </w:r>
      <w:r w:rsidR="00183FF3">
        <w:rPr>
          <w:b/>
        </w:rPr>
        <w:t>сельского поселения Зайцева Речка</w:t>
      </w:r>
      <w:r w:rsidRPr="00D16D5E">
        <w:rPr>
          <w:b/>
        </w:rPr>
        <w:t xml:space="preserve"> на 2019-2021 годы </w:t>
      </w:r>
    </w:p>
    <w:p w:rsidR="00D16D5E" w:rsidRPr="00D16D5E" w:rsidRDefault="006717FB" w:rsidP="00D16D5E">
      <w:pPr>
        <w:jc w:val="center"/>
        <w:rPr>
          <w:b/>
        </w:rPr>
      </w:pPr>
      <w:r>
        <w:rPr>
          <w:b/>
        </w:rPr>
        <w:t xml:space="preserve">(далее – </w:t>
      </w:r>
      <w:r w:rsidR="00D16D5E" w:rsidRPr="00D16D5E">
        <w:rPr>
          <w:b/>
        </w:rPr>
        <w:t>Программа)</w:t>
      </w:r>
    </w:p>
    <w:p w:rsidR="00D16D5E" w:rsidRPr="00D16D5E" w:rsidRDefault="00D16D5E" w:rsidP="00D16D5E">
      <w:pPr>
        <w:jc w:val="center"/>
        <w:rPr>
          <w:b/>
        </w:rPr>
      </w:pPr>
    </w:p>
    <w:p w:rsidR="00D16D5E" w:rsidRDefault="00D16D5E" w:rsidP="00D16D5E">
      <w:pPr>
        <w:jc w:val="center"/>
        <w:rPr>
          <w:b/>
        </w:rPr>
      </w:pPr>
      <w:r w:rsidRPr="00D16D5E">
        <w:rPr>
          <w:b/>
        </w:rPr>
        <w:t>Паспорт</w:t>
      </w:r>
    </w:p>
    <w:p w:rsidR="006717FB" w:rsidRPr="00D16D5E" w:rsidRDefault="006717FB" w:rsidP="00D16D5E">
      <w:pPr>
        <w:jc w:val="center"/>
        <w:rPr>
          <w:b/>
        </w:rPr>
      </w:pPr>
    </w:p>
    <w:tbl>
      <w:tblPr>
        <w:tblStyle w:val="3b"/>
        <w:tblW w:w="0" w:type="auto"/>
        <w:tblLook w:val="04A0"/>
      </w:tblPr>
      <w:tblGrid>
        <w:gridCol w:w="3510"/>
        <w:gridCol w:w="6237"/>
      </w:tblGrid>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Наименование программы</w:t>
            </w:r>
          </w:p>
        </w:tc>
        <w:tc>
          <w:tcPr>
            <w:tcW w:w="6237" w:type="dxa"/>
          </w:tcPr>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 xml:space="preserve">Программа мероприятий, направленных на профилактику нарушений обязательных требований законодательства при осуществлении муниципального контроля за соблюдением законодательства в области торговой деятельности на территории </w:t>
            </w:r>
            <w:r w:rsidR="00EA6EF8">
              <w:rPr>
                <w:rFonts w:ascii="Times New Roman" w:hAnsi="Times New Roman"/>
                <w:sz w:val="24"/>
                <w:szCs w:val="24"/>
              </w:rPr>
              <w:t>сельского поселения Зайцева Речка</w:t>
            </w:r>
            <w:r>
              <w:rPr>
                <w:rFonts w:ascii="Times New Roman" w:hAnsi="Times New Roman"/>
                <w:sz w:val="24"/>
                <w:szCs w:val="24"/>
              </w:rPr>
              <w:t xml:space="preserve"> на 2019–</w:t>
            </w:r>
            <w:r w:rsidRPr="00D16D5E">
              <w:rPr>
                <w:rFonts w:ascii="Times New Roman" w:hAnsi="Times New Roman"/>
                <w:sz w:val="24"/>
                <w:szCs w:val="24"/>
              </w:rPr>
              <w:t xml:space="preserve">2021 годы </w:t>
            </w:r>
          </w:p>
          <w:p w:rsidR="00BD7EFB" w:rsidRPr="00D16D5E" w:rsidRDefault="00BD7EFB" w:rsidP="00D16D5E">
            <w:pPr>
              <w:contextualSpacing/>
              <w:jc w:val="both"/>
              <w:rPr>
                <w:rFonts w:ascii="Times New Roman" w:hAnsi="Times New Roman"/>
                <w:b/>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Правовые основания разработки программы</w:t>
            </w:r>
          </w:p>
        </w:tc>
        <w:tc>
          <w:tcPr>
            <w:tcW w:w="6237" w:type="dxa"/>
          </w:tcPr>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Федеральный закон от</w:t>
            </w:r>
            <w:r>
              <w:rPr>
                <w:rFonts w:ascii="Times New Roman" w:hAnsi="Times New Roman"/>
                <w:sz w:val="24"/>
                <w:szCs w:val="24"/>
              </w:rPr>
              <w:t xml:space="preserve"> 26 декабря 2008 года № 294-ФЗ «</w:t>
            </w:r>
            <w:r w:rsidRPr="00D16D5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w:t>
            </w:r>
            <w:r>
              <w:rPr>
                <w:rFonts w:ascii="Times New Roman" w:hAnsi="Times New Roman"/>
                <w:sz w:val="24"/>
                <w:szCs w:val="24"/>
              </w:rPr>
              <w:t xml:space="preserve"> муниципального контроля» (далее – </w:t>
            </w:r>
            <w:r w:rsidRPr="00D16D5E">
              <w:rPr>
                <w:rFonts w:ascii="Times New Roman" w:hAnsi="Times New Roman"/>
                <w:sz w:val="24"/>
                <w:szCs w:val="24"/>
              </w:rPr>
              <w:t>Федеральный закон № 294-ФЗ), постановление Правительства Российской Федерации от 26 декабря 2018 года № 1680 «Об утверждении общих требований у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 марта 2018 года № 2</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Разработчик программы</w:t>
            </w:r>
          </w:p>
        </w:tc>
        <w:tc>
          <w:tcPr>
            <w:tcW w:w="6237" w:type="dxa"/>
          </w:tcPr>
          <w:p w:rsidR="00D16D5E" w:rsidRDefault="00BA3F7A" w:rsidP="00D16D5E">
            <w:pPr>
              <w:contextualSpacing/>
              <w:jc w:val="both"/>
              <w:rPr>
                <w:rFonts w:ascii="Times New Roman" w:hAnsi="Times New Roman"/>
                <w:sz w:val="24"/>
                <w:szCs w:val="24"/>
              </w:rPr>
            </w:pPr>
            <w:r>
              <w:rPr>
                <w:rFonts w:ascii="Times New Roman" w:hAnsi="Times New Roman"/>
                <w:sz w:val="24"/>
                <w:szCs w:val="24"/>
              </w:rPr>
              <w:t>Общий отдел администрации поселения</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Цели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предотвращение рисков причинения вреда охраняемым законом ценностям в подконтрольной сфере общественных отношений;</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создание инфраструктуры профилактики рисков причинения вреда охраняемым законом ценностям;</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 xml:space="preserve">повышение прозрачности </w:t>
            </w:r>
            <w:r w:rsidR="006717FB">
              <w:rPr>
                <w:rFonts w:ascii="Times New Roman" w:hAnsi="Times New Roman"/>
                <w:sz w:val="24"/>
                <w:szCs w:val="24"/>
              </w:rPr>
              <w:t>системы муниципального контроля</w:t>
            </w:r>
          </w:p>
          <w:p w:rsidR="006717FB" w:rsidRPr="00D16D5E" w:rsidRDefault="006717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Задачи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из возникновения;</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определение перечня видов и сбор статистических данных, необходимых для организации профилактической работы;</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повышение квалификации кадрового состава контрольных органов;</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Сроки и этапы реализации программы</w:t>
            </w:r>
          </w:p>
        </w:tc>
        <w:tc>
          <w:tcPr>
            <w:tcW w:w="6237" w:type="dxa"/>
          </w:tcPr>
          <w:p w:rsidR="00D16D5E" w:rsidRDefault="00D16D5E" w:rsidP="00D16D5E">
            <w:pPr>
              <w:contextualSpacing/>
              <w:jc w:val="both"/>
              <w:rPr>
                <w:rFonts w:ascii="Times New Roman" w:hAnsi="Times New Roman"/>
                <w:sz w:val="24"/>
                <w:szCs w:val="24"/>
              </w:rPr>
            </w:pPr>
            <w:r>
              <w:rPr>
                <w:rFonts w:ascii="Times New Roman" w:hAnsi="Times New Roman"/>
                <w:sz w:val="24"/>
                <w:szCs w:val="24"/>
              </w:rPr>
              <w:t>2019–</w:t>
            </w:r>
            <w:r w:rsidRPr="00D16D5E">
              <w:rPr>
                <w:rFonts w:ascii="Times New Roman" w:hAnsi="Times New Roman"/>
                <w:sz w:val="24"/>
                <w:szCs w:val="24"/>
              </w:rPr>
              <w:t>2021 годы</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Ожидаемые конечные реализации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снижение рисков причинения вреда охраняемым законом ценностям;</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увеличение доли законопослушных подконтрольных субъектов – развитие системы профилактических мероприятий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внедрение различных способов профилактики;</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разработка и внедрение технологий профилактической работы внутри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разработка образцов эффективного, законопослушного поведения подконтрольных субъектов;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обеспечение квалифицированной профилактической работы должностных лиц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повышение прозрачности деятельности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уменьшение административной нагрузки на подконтрольных субъектов;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повышение уровня правовой грамотности подконтрольных субъектов;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 xml:space="preserve">обеспечение единообразия понимания предмета контроля </w:t>
            </w:r>
            <w:r w:rsidRPr="00D16D5E">
              <w:rPr>
                <w:rFonts w:ascii="Times New Roman" w:hAnsi="Times New Roman"/>
                <w:sz w:val="24"/>
                <w:szCs w:val="24"/>
              </w:rPr>
              <w:lastRenderedPageBreak/>
              <w:t>подконтрольными субъектами;</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мотивация подконтрольных субъектов к добросовестному поведению</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Структура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1. Аналитическая часть программы</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2. План мероприятий по профилактике нарушений</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3. Ресурсное обеспечение программы</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4. Отчетные показатели программы</w:t>
            </w:r>
          </w:p>
          <w:p w:rsidR="00BD7EFB" w:rsidRPr="00D16D5E" w:rsidRDefault="00BD7EFB" w:rsidP="00D16D5E">
            <w:pPr>
              <w:contextualSpacing/>
              <w:jc w:val="both"/>
              <w:rPr>
                <w:rFonts w:ascii="Times New Roman" w:hAnsi="Times New Roman"/>
                <w:sz w:val="24"/>
                <w:szCs w:val="24"/>
              </w:rPr>
            </w:pPr>
          </w:p>
        </w:tc>
      </w:tr>
    </w:tbl>
    <w:p w:rsidR="00D16D5E" w:rsidRPr="00D16D5E" w:rsidRDefault="00D16D5E" w:rsidP="00D16D5E">
      <w:pPr>
        <w:jc w:val="center"/>
        <w:rPr>
          <w:b/>
        </w:rPr>
      </w:pPr>
    </w:p>
    <w:p w:rsidR="00D16D5E" w:rsidRPr="00D16D5E" w:rsidRDefault="00D16D5E" w:rsidP="00D16D5E">
      <w:pPr>
        <w:jc w:val="center"/>
        <w:rPr>
          <w:b/>
        </w:rPr>
      </w:pPr>
      <w:r w:rsidRPr="00D16D5E">
        <w:rPr>
          <w:b/>
        </w:rPr>
        <w:t>Раздел 1. Аналитическая часть программы</w:t>
      </w:r>
    </w:p>
    <w:p w:rsidR="00D16D5E" w:rsidRPr="00D16D5E" w:rsidRDefault="00D16D5E" w:rsidP="00D16D5E">
      <w:pPr>
        <w:jc w:val="both"/>
      </w:pPr>
    </w:p>
    <w:p w:rsidR="00D16D5E" w:rsidRPr="00D16D5E" w:rsidRDefault="00D16D5E" w:rsidP="00D16D5E">
      <w:pPr>
        <w:ind w:firstLine="709"/>
        <w:jc w:val="both"/>
      </w:pPr>
      <w:r w:rsidRPr="00D16D5E">
        <w:t xml:space="preserve">Программа разработана в целях организации проведения профилактики нарушений обязательных требований, требований, установленных муниципальными правовыми актами в области торговой деятельности на территории </w:t>
      </w:r>
      <w:r w:rsidR="00EA6EF8">
        <w:t>сельского поселения Зайцева Речка</w:t>
      </w:r>
      <w:r w:rsidRPr="00D16D5E">
        <w:t>, в целях предупреждения возможного нарушения подконтрольными субъектами обязательных требований в рамках осуществления муниципального контроля.</w:t>
      </w:r>
    </w:p>
    <w:p w:rsidR="00D16D5E" w:rsidRPr="00D16D5E" w:rsidRDefault="00D16D5E" w:rsidP="00D16D5E">
      <w:pPr>
        <w:ind w:firstLine="709"/>
        <w:jc w:val="both"/>
      </w:pPr>
      <w:r w:rsidRPr="00D16D5E">
        <w:t xml:space="preserve">К поднадзорным субъектам в области торговой деятельности на </w:t>
      </w:r>
      <w:r w:rsidR="00172F2A">
        <w:t>т</w:t>
      </w:r>
      <w:r w:rsidRPr="00D16D5E">
        <w:t xml:space="preserve">ерритории </w:t>
      </w:r>
      <w:r w:rsidR="00172F2A">
        <w:t>поселения</w:t>
      </w:r>
      <w:r w:rsidRPr="00D16D5E">
        <w:t xml:space="preserve"> относятся юридические лица, индивидуальные предприниматели, осуществляющие предпринимательскую деятельность на территории </w:t>
      </w:r>
      <w:r w:rsidR="00172F2A">
        <w:t>поселения</w:t>
      </w:r>
      <w:r w:rsidRPr="00D16D5E">
        <w:t>.</w:t>
      </w:r>
    </w:p>
    <w:p w:rsidR="00D16D5E" w:rsidRPr="00D16D5E" w:rsidRDefault="00D16D5E" w:rsidP="00D16D5E">
      <w:pPr>
        <w:ind w:firstLine="709"/>
        <w:jc w:val="both"/>
      </w:pPr>
      <w:r w:rsidRPr="00D16D5E">
        <w:t xml:space="preserve">В целях проведения профилактики нарушений в рамках осуществления муниципального контроля за соблюдением законодательства в области торговой деятельности на территории </w:t>
      </w:r>
      <w:r w:rsidR="00EA6EF8">
        <w:t xml:space="preserve">сельского поселения Зайцева Речка </w:t>
      </w:r>
      <w:r w:rsidRPr="00D16D5E">
        <w:t xml:space="preserve">на официальном сайте администрации </w:t>
      </w:r>
      <w:r w:rsidR="00EA6EF8">
        <w:t>поселения</w:t>
      </w:r>
      <w:r w:rsidRPr="00D16D5E">
        <w:t xml:space="preserve"> размещена следующая информация:</w:t>
      </w:r>
    </w:p>
    <w:p w:rsidR="00D16D5E" w:rsidRPr="00D16D5E" w:rsidRDefault="00D16D5E" w:rsidP="00D16D5E">
      <w:pPr>
        <w:ind w:firstLine="709"/>
        <w:jc w:val="both"/>
      </w:pPr>
      <w:r w:rsidRPr="00D16D5E">
        <w:t xml:space="preserve">административный регламент по осуществлению муниципального контроля в области торговой деятельности на территории </w:t>
      </w:r>
      <w:r w:rsidR="00EA6EF8">
        <w:t>поселения</w:t>
      </w:r>
      <w:r w:rsidRPr="00D16D5E">
        <w:t>;</w:t>
      </w:r>
    </w:p>
    <w:p w:rsidR="00D16D5E" w:rsidRPr="00D16D5E" w:rsidRDefault="00D16D5E" w:rsidP="00D16D5E">
      <w:pPr>
        <w:ind w:firstLine="709"/>
        <w:jc w:val="both"/>
      </w:pPr>
      <w:r w:rsidRPr="00D16D5E">
        <w:t xml:space="preserve">порядок организации и осуществления муниципального контроля за соблюдением законодательства в области торговой деятельности на территории </w:t>
      </w:r>
      <w:r w:rsidR="00EA6EF8">
        <w:t>поселения</w:t>
      </w:r>
      <w:r w:rsidRPr="00D16D5E">
        <w:t>;</w:t>
      </w:r>
    </w:p>
    <w:p w:rsidR="00D16D5E" w:rsidRPr="00D16D5E" w:rsidRDefault="00D16D5E" w:rsidP="00D16D5E">
      <w:pPr>
        <w:ind w:firstLine="709"/>
        <w:jc w:val="both"/>
      </w:pPr>
      <w:r w:rsidRPr="00D16D5E">
        <w:t xml:space="preserve">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законодательства в области торговой деятельности на территории </w:t>
      </w:r>
      <w:r w:rsidR="00EA6EF8">
        <w:t>поселения</w:t>
      </w:r>
      <w:r w:rsidRPr="00D16D5E">
        <w:t>;</w:t>
      </w:r>
    </w:p>
    <w:p w:rsidR="00D16D5E" w:rsidRPr="00D16D5E" w:rsidRDefault="00D16D5E" w:rsidP="00D16D5E">
      <w:pPr>
        <w:ind w:firstLine="709"/>
        <w:jc w:val="both"/>
      </w:pPr>
      <w:r w:rsidRPr="00D16D5E">
        <w:t xml:space="preserve">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 для юридических лиц и индивидуальных предпринимателей, осуществляющих деятельность на территории </w:t>
      </w:r>
      <w:r w:rsidR="00EA6EF8">
        <w:t>поселения.</w:t>
      </w:r>
    </w:p>
    <w:p w:rsidR="00D16D5E" w:rsidRPr="00D16D5E" w:rsidRDefault="00D16D5E" w:rsidP="00D16D5E">
      <w:pPr>
        <w:ind w:firstLine="709"/>
        <w:jc w:val="both"/>
      </w:pPr>
      <w:r w:rsidRPr="00D16D5E">
        <w:t>Целями программы являются:</w:t>
      </w:r>
    </w:p>
    <w:p w:rsidR="00D16D5E" w:rsidRPr="00D16D5E" w:rsidRDefault="00D16D5E" w:rsidP="00D16D5E">
      <w:pPr>
        <w:ind w:firstLine="709"/>
        <w:jc w:val="both"/>
      </w:pPr>
      <w:r w:rsidRPr="00D16D5E">
        <w:t>предотвращение рисков причинения вреда охраняемым законом ценностям в подконтрольной сфере общественных отношений;</w:t>
      </w:r>
    </w:p>
    <w:p w:rsidR="00D16D5E" w:rsidRPr="00D16D5E" w:rsidRDefault="00D16D5E" w:rsidP="00D16D5E">
      <w:pPr>
        <w:ind w:firstLine="709"/>
        <w:jc w:val="both"/>
      </w:pPr>
      <w:r w:rsidRPr="00D16D5E">
        <w:lastRenderedPageBreak/>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D16D5E" w:rsidRPr="00D16D5E" w:rsidRDefault="00D16D5E" w:rsidP="00D16D5E">
      <w:pPr>
        <w:ind w:firstLine="709"/>
        <w:jc w:val="both"/>
      </w:pPr>
      <w:r w:rsidRPr="00D16D5E">
        <w:t>создание инфраструктуры профилактики рисков причинения вреда охраняемым законом ценностям;</w:t>
      </w:r>
    </w:p>
    <w:p w:rsidR="00D16D5E" w:rsidRPr="00D16D5E" w:rsidRDefault="00D16D5E" w:rsidP="00D16D5E">
      <w:pPr>
        <w:ind w:firstLine="709"/>
        <w:jc w:val="both"/>
      </w:pPr>
      <w:r w:rsidRPr="00D16D5E">
        <w:t>повышение прозрачности системы муниципального контроля.</w:t>
      </w:r>
    </w:p>
    <w:p w:rsidR="00D16D5E" w:rsidRPr="00D16D5E" w:rsidRDefault="00D16D5E" w:rsidP="00D16D5E">
      <w:pPr>
        <w:ind w:firstLine="709"/>
        <w:jc w:val="both"/>
      </w:pPr>
      <w:r w:rsidRPr="00D16D5E">
        <w:t>Проведение профилактических мероприятий позволит решить следующие задачи:</w:t>
      </w:r>
    </w:p>
    <w:p w:rsidR="00D16D5E" w:rsidRPr="00D16D5E" w:rsidRDefault="00D16D5E" w:rsidP="00D16D5E">
      <w:pPr>
        <w:ind w:firstLine="709"/>
        <w:jc w:val="both"/>
      </w:pPr>
      <w:r w:rsidRPr="00D16D5E">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D16D5E" w:rsidRPr="00D16D5E" w:rsidRDefault="00D16D5E" w:rsidP="00D16D5E">
      <w:pPr>
        <w:ind w:firstLine="709"/>
        <w:jc w:val="both"/>
      </w:pPr>
      <w:r w:rsidRPr="00D16D5E">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w:t>
      </w:r>
      <w:r>
        <w:t xml:space="preserve">транения или снижения рисков их </w:t>
      </w:r>
      <w:r w:rsidRPr="00D16D5E">
        <w:t>возникновения;</w:t>
      </w:r>
    </w:p>
    <w:p w:rsidR="00D16D5E" w:rsidRPr="00D16D5E" w:rsidRDefault="00D16D5E" w:rsidP="00D16D5E">
      <w:pPr>
        <w:ind w:firstLine="709"/>
        <w:jc w:val="both"/>
      </w:pPr>
      <w:r w:rsidRPr="00D16D5E">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16D5E" w:rsidRPr="00D16D5E" w:rsidRDefault="00D16D5E" w:rsidP="00D16D5E">
      <w:pPr>
        <w:ind w:firstLine="709"/>
        <w:jc w:val="both"/>
      </w:pPr>
      <w:r w:rsidRPr="00D16D5E">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D16D5E" w:rsidRPr="00D16D5E" w:rsidRDefault="00D16D5E" w:rsidP="00D16D5E">
      <w:pPr>
        <w:ind w:firstLine="709"/>
        <w:jc w:val="both"/>
      </w:pPr>
      <w:r w:rsidRPr="00D16D5E">
        <w:t>определение перечня видов и сбор статистических данных, необходимых для организации профилактической работы;</w:t>
      </w:r>
    </w:p>
    <w:p w:rsidR="00D16D5E" w:rsidRPr="00D16D5E" w:rsidRDefault="00D16D5E" w:rsidP="00D16D5E">
      <w:pPr>
        <w:ind w:firstLine="709"/>
        <w:jc w:val="both"/>
      </w:pPr>
      <w:r w:rsidRPr="00D16D5E">
        <w:t>повышение квалификации кадрового состава контрольных органов;</w:t>
      </w:r>
    </w:p>
    <w:p w:rsidR="00D16D5E" w:rsidRPr="00D16D5E" w:rsidRDefault="00D16D5E" w:rsidP="00D16D5E">
      <w:pPr>
        <w:ind w:firstLine="709"/>
        <w:jc w:val="both"/>
      </w:pPr>
      <w:r w:rsidRPr="00D16D5E">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16D5E" w:rsidRPr="00D16D5E" w:rsidRDefault="00D16D5E" w:rsidP="00D16D5E">
      <w:pPr>
        <w:ind w:firstLine="709"/>
        <w:jc w:val="both"/>
      </w:pPr>
      <w:r w:rsidRPr="00D16D5E">
        <w:t>Основная задача, которая должна быть решена при реализации данной программы</w:t>
      </w:r>
      <w:r>
        <w:t>,</w:t>
      </w:r>
      <w:r w:rsidRPr="00D16D5E">
        <w:t xml:space="preserve"> является повышение уровня правовой грамотности субъектов надзора, которая будет способствовать снижению причинени</w:t>
      </w:r>
      <w:r>
        <w:t>я вреда жизни, здоровью граждан</w:t>
      </w:r>
      <w:r w:rsidRPr="00D16D5E">
        <w:t xml:space="preserve"> либо к угрозе причинения вреда.</w:t>
      </w:r>
    </w:p>
    <w:p w:rsidR="00D16D5E" w:rsidRPr="00D16D5E" w:rsidRDefault="00D16D5E" w:rsidP="00D16D5E">
      <w:pPr>
        <w:ind w:firstLine="708"/>
        <w:jc w:val="both"/>
      </w:pPr>
    </w:p>
    <w:p w:rsidR="00D16D5E" w:rsidRPr="00D16D5E" w:rsidRDefault="00D16D5E" w:rsidP="00D16D5E">
      <w:pPr>
        <w:ind w:firstLine="708"/>
        <w:jc w:val="center"/>
        <w:rPr>
          <w:b/>
        </w:rPr>
      </w:pPr>
      <w:r w:rsidRPr="00D16D5E">
        <w:rPr>
          <w:b/>
        </w:rPr>
        <w:t>Раздел 2. План мероприятий по профилактике нарушений</w:t>
      </w:r>
    </w:p>
    <w:p w:rsidR="00D16D5E" w:rsidRPr="00D16D5E" w:rsidRDefault="00D16D5E" w:rsidP="00D16D5E">
      <w:pPr>
        <w:ind w:firstLine="708"/>
        <w:jc w:val="center"/>
        <w:rPr>
          <w:b/>
        </w:rPr>
      </w:pPr>
    </w:p>
    <w:p w:rsidR="00D16D5E" w:rsidRPr="00D16D5E" w:rsidRDefault="00D16D5E" w:rsidP="00D16D5E">
      <w:pPr>
        <w:ind w:firstLine="708"/>
        <w:jc w:val="both"/>
      </w:pPr>
      <w:r w:rsidRPr="00D16D5E">
        <w:t>Мероприятия программы представляют собой комплекс мер, направленных на достижение целей и решение основных задач настоящей Программы.</w:t>
      </w:r>
    </w:p>
    <w:p w:rsidR="00D16D5E" w:rsidRPr="00D16D5E" w:rsidRDefault="00D16D5E" w:rsidP="00D16D5E">
      <w:pPr>
        <w:ind w:firstLine="708"/>
        <w:jc w:val="both"/>
      </w:pPr>
      <w:r w:rsidRPr="00D16D5E">
        <w:t>Перечень мероприятий Программы, сроки их реализации и ответственные исполнители приведены в плане мероприятий по профилактике нарушений.</w:t>
      </w:r>
    </w:p>
    <w:p w:rsidR="00D16D5E" w:rsidRPr="00D16D5E" w:rsidRDefault="00D16D5E" w:rsidP="00D16D5E">
      <w:pPr>
        <w:ind w:firstLine="708"/>
        <w:jc w:val="both"/>
      </w:pPr>
      <w:r w:rsidRPr="00D16D5E">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w:t>
      </w:r>
    </w:p>
    <w:p w:rsidR="00D16D5E" w:rsidRDefault="00D16D5E" w:rsidP="00D16D5E">
      <w:pPr>
        <w:ind w:firstLine="708"/>
        <w:jc w:val="both"/>
      </w:pPr>
    </w:p>
    <w:p w:rsidR="00D16D5E" w:rsidRPr="00D16D5E" w:rsidRDefault="00D16D5E" w:rsidP="00D16D5E">
      <w:pPr>
        <w:ind w:firstLine="708"/>
        <w:jc w:val="both"/>
        <w:rPr>
          <w:b/>
        </w:rPr>
      </w:pPr>
      <w:r w:rsidRPr="00D16D5E">
        <w:rPr>
          <w:b/>
        </w:rPr>
        <w:lastRenderedPageBreak/>
        <w:t>План мероприятий по профилакт</w:t>
      </w:r>
      <w:r>
        <w:rPr>
          <w:b/>
        </w:rPr>
        <w:t>ике нарушений на 2019–2021 годы</w:t>
      </w:r>
    </w:p>
    <w:p w:rsidR="00D16D5E" w:rsidRPr="00D16D5E" w:rsidRDefault="00D16D5E" w:rsidP="00D16D5E">
      <w:pPr>
        <w:ind w:firstLine="708"/>
        <w:jc w:val="both"/>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65"/>
        <w:gridCol w:w="1984"/>
        <w:gridCol w:w="2693"/>
        <w:gridCol w:w="2268"/>
      </w:tblGrid>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b/>
                <w:sz w:val="24"/>
                <w:szCs w:val="24"/>
                <w:lang w:eastAsia="en-US"/>
              </w:rPr>
            </w:pPr>
            <w:r w:rsidRPr="00D16D5E">
              <w:rPr>
                <w:b/>
                <w:sz w:val="24"/>
                <w:szCs w:val="24"/>
                <w:lang w:eastAsia="en-US"/>
              </w:rPr>
              <w:t>№ п/п</w:t>
            </w: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b/>
                <w:sz w:val="24"/>
                <w:szCs w:val="24"/>
                <w:lang w:eastAsia="en-US"/>
              </w:rPr>
            </w:pPr>
            <w:r w:rsidRPr="00D16D5E">
              <w:rPr>
                <w:b/>
                <w:sz w:val="24"/>
                <w:szCs w:val="24"/>
                <w:lang w:eastAsia="en-US"/>
              </w:rPr>
              <w:t xml:space="preserve">Наименование </w:t>
            </w:r>
          </w:p>
          <w:p w:rsidR="00D16D5E" w:rsidRPr="00D16D5E" w:rsidRDefault="00D16D5E" w:rsidP="00D16D5E">
            <w:pPr>
              <w:spacing w:line="240" w:lineRule="atLeast"/>
              <w:jc w:val="center"/>
              <w:rPr>
                <w:b/>
                <w:sz w:val="24"/>
                <w:szCs w:val="24"/>
                <w:lang w:eastAsia="en-US"/>
              </w:rPr>
            </w:pPr>
            <w:r w:rsidRPr="00D16D5E">
              <w:rPr>
                <w:b/>
                <w:sz w:val="24"/>
                <w:szCs w:val="24"/>
                <w:lang w:eastAsia="en-US"/>
              </w:rPr>
              <w:t>мероприятия по профилактике нарушений обязательных требований, требований, установленных муниципальными правовыми актами</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40" w:lineRule="atLeast"/>
              <w:jc w:val="center"/>
              <w:rPr>
                <w:b/>
                <w:sz w:val="24"/>
                <w:szCs w:val="24"/>
                <w:lang w:eastAsia="en-US"/>
              </w:rPr>
            </w:pPr>
            <w:r w:rsidRPr="00D16D5E">
              <w:rPr>
                <w:b/>
                <w:sz w:val="24"/>
                <w:szCs w:val="24"/>
                <w:lang w:eastAsia="en-US"/>
              </w:rPr>
              <w:t>Ответственные исполнители</w:t>
            </w:r>
          </w:p>
        </w:tc>
        <w:tc>
          <w:tcPr>
            <w:tcW w:w="2693"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b/>
                <w:sz w:val="24"/>
                <w:szCs w:val="24"/>
                <w:lang w:eastAsia="en-US"/>
              </w:rPr>
            </w:pPr>
            <w:r w:rsidRPr="00D16D5E">
              <w:rPr>
                <w:b/>
                <w:sz w:val="24"/>
                <w:szCs w:val="24"/>
                <w:lang w:eastAsia="en-US"/>
              </w:rPr>
              <w:t>Срок реализации мероприятия</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40" w:lineRule="atLeast"/>
              <w:jc w:val="center"/>
              <w:rPr>
                <w:b/>
                <w:sz w:val="24"/>
                <w:szCs w:val="24"/>
                <w:lang w:eastAsia="en-US"/>
              </w:rPr>
            </w:pPr>
            <w:r w:rsidRPr="00D16D5E">
              <w:rPr>
                <w:b/>
                <w:sz w:val="24"/>
                <w:szCs w:val="24"/>
                <w:lang w:eastAsia="en-US"/>
              </w:rPr>
              <w:t>Ожидаемый результат</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sz w:val="24"/>
                <w:szCs w:val="24"/>
                <w:lang w:eastAsia="en-US"/>
              </w:rPr>
            </w:pPr>
            <w:r w:rsidRPr="00D16D5E">
              <w:rPr>
                <w:sz w:val="24"/>
                <w:szCs w:val="24"/>
                <w:lang w:eastAsia="en-US"/>
              </w:rPr>
              <w:t>1</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jc w:val="both"/>
              <w:rPr>
                <w:sz w:val="24"/>
                <w:szCs w:val="24"/>
                <w:lang w:eastAsia="en-US"/>
              </w:rPr>
            </w:pPr>
            <w:r w:rsidRPr="00D16D5E">
              <w:rPr>
                <w:sz w:val="24"/>
                <w:szCs w:val="24"/>
                <w:lang w:eastAsia="en-US"/>
              </w:rPr>
              <w:t>Актуализация перечня нормативных правовых актов, содержащих обязательные требования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 xml:space="preserve">Общий отдел администрации </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по мере необходимости</w:t>
            </w:r>
          </w:p>
          <w:p w:rsidR="00D16D5E" w:rsidRPr="00D16D5E" w:rsidRDefault="00D16D5E" w:rsidP="00D16D5E">
            <w:pPr>
              <w:spacing w:line="240" w:lineRule="atLeast"/>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40" w:lineRule="atLeast"/>
              <w:jc w:val="center"/>
              <w:rPr>
                <w:sz w:val="24"/>
                <w:szCs w:val="24"/>
                <w:lang w:eastAsia="en-US"/>
              </w:rPr>
            </w:pPr>
            <w:r w:rsidRPr="00D16D5E">
              <w:rPr>
                <w:sz w:val="24"/>
                <w:szCs w:val="24"/>
                <w:lang w:eastAsia="en-US"/>
              </w:rPr>
              <w:t xml:space="preserve">повышение информированности подконтрольных субъектов </w:t>
            </w:r>
          </w:p>
          <w:p w:rsidR="00D16D5E" w:rsidRPr="00D16D5E" w:rsidRDefault="00D16D5E" w:rsidP="00D16D5E">
            <w:pPr>
              <w:spacing w:line="240" w:lineRule="atLeast"/>
              <w:jc w:val="center"/>
              <w:rPr>
                <w:sz w:val="24"/>
                <w:szCs w:val="24"/>
                <w:lang w:eastAsia="en-US"/>
              </w:rPr>
            </w:pPr>
            <w:r w:rsidRPr="00D16D5E">
              <w:rPr>
                <w:sz w:val="24"/>
                <w:szCs w:val="24"/>
                <w:lang w:eastAsia="en-US"/>
              </w:rPr>
              <w:t>о действующих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56" w:lineRule="auto"/>
              <w:jc w:val="center"/>
              <w:rPr>
                <w:sz w:val="24"/>
                <w:szCs w:val="24"/>
                <w:lang w:eastAsia="en-US"/>
              </w:rPr>
            </w:pPr>
            <w:r w:rsidRPr="00D16D5E">
              <w:rPr>
                <w:sz w:val="24"/>
                <w:szCs w:val="24"/>
                <w:lang w:eastAsia="en-US"/>
              </w:rPr>
              <w:t>2</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jc w:val="both"/>
              <w:rPr>
                <w:sz w:val="24"/>
                <w:szCs w:val="24"/>
                <w:lang w:eastAsia="en-US"/>
              </w:rPr>
            </w:pPr>
            <w:r w:rsidRPr="00D16D5E">
              <w:rPr>
                <w:sz w:val="24"/>
                <w:szCs w:val="24"/>
                <w:lang w:eastAsia="en-US"/>
              </w:rPr>
              <w:t xml:space="preserve">Разработка и размещение </w:t>
            </w:r>
          </w:p>
          <w:p w:rsidR="00D16D5E" w:rsidRPr="00D16D5E" w:rsidRDefault="00D16D5E" w:rsidP="00D16D5E">
            <w:pPr>
              <w:widowControl w:val="0"/>
              <w:autoSpaceDE w:val="0"/>
              <w:autoSpaceDN w:val="0"/>
              <w:spacing w:line="256" w:lineRule="auto"/>
              <w:jc w:val="both"/>
              <w:rPr>
                <w:sz w:val="24"/>
                <w:szCs w:val="24"/>
                <w:lang w:eastAsia="en-US"/>
              </w:rPr>
            </w:pPr>
            <w:r w:rsidRPr="00D16D5E">
              <w:rPr>
                <w:sz w:val="24"/>
                <w:szCs w:val="24"/>
                <w:lang w:eastAsia="en-US"/>
              </w:rPr>
              <w:t>на официальном сайте органов местного самоуправления руководств по соблюдению обязательных требований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по мере необходимости</w:t>
            </w:r>
          </w:p>
          <w:p w:rsidR="00D16D5E" w:rsidRPr="00D16D5E" w:rsidRDefault="00D16D5E" w:rsidP="00D16D5E">
            <w:pPr>
              <w:spacing w:line="256" w:lineRule="auto"/>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повышение информированности подконтрольных субъектов </w:t>
            </w:r>
          </w:p>
          <w:p w:rsidR="00D16D5E" w:rsidRPr="00D16D5E" w:rsidRDefault="00D16D5E" w:rsidP="00D16D5E">
            <w:pPr>
              <w:spacing w:line="256" w:lineRule="auto"/>
              <w:jc w:val="center"/>
              <w:rPr>
                <w:sz w:val="24"/>
                <w:szCs w:val="24"/>
                <w:lang w:eastAsia="en-US"/>
              </w:rPr>
            </w:pPr>
            <w:r w:rsidRPr="00D16D5E">
              <w:rPr>
                <w:sz w:val="24"/>
                <w:szCs w:val="24"/>
                <w:lang w:eastAsia="en-US"/>
              </w:rPr>
              <w:t>о действующих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3</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sidRPr="00D16D5E">
              <w:rPr>
                <w:sz w:val="24"/>
                <w:szCs w:val="24"/>
                <w:lang w:eastAsia="en-US"/>
              </w:rPr>
              <w:t>Проведение индивидуальных</w:t>
            </w:r>
          </w:p>
          <w:p w:rsidR="00D16D5E" w:rsidRPr="00D16D5E" w:rsidRDefault="00D16D5E" w:rsidP="00D16D5E">
            <w:pPr>
              <w:jc w:val="both"/>
              <w:rPr>
                <w:sz w:val="24"/>
                <w:szCs w:val="24"/>
                <w:lang w:eastAsia="en-US"/>
              </w:rPr>
            </w:pPr>
            <w:r w:rsidRPr="00D16D5E">
              <w:rPr>
                <w:sz w:val="24"/>
                <w:szCs w:val="24"/>
                <w:lang w:eastAsia="en-US"/>
              </w:rPr>
              <w:t xml:space="preserve">и публичных консультаций </w:t>
            </w:r>
          </w:p>
          <w:p w:rsidR="00D16D5E" w:rsidRPr="00D16D5E" w:rsidRDefault="00D16D5E" w:rsidP="00D16D5E">
            <w:pPr>
              <w:jc w:val="both"/>
              <w:rPr>
                <w:sz w:val="24"/>
                <w:szCs w:val="24"/>
                <w:lang w:eastAsia="en-US"/>
              </w:rPr>
            </w:pPr>
            <w:r w:rsidRPr="00D16D5E">
              <w:rPr>
                <w:sz w:val="24"/>
                <w:szCs w:val="24"/>
                <w:lang w:eastAsia="en-US"/>
              </w:rPr>
              <w:t>с подконтрольными субъектами по разъяснению обязательных требований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ежеквартально </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повышение информированности подконтрольных субъектов </w:t>
            </w:r>
          </w:p>
          <w:p w:rsidR="00D16D5E" w:rsidRPr="00D16D5E" w:rsidRDefault="00D16D5E" w:rsidP="00D16D5E">
            <w:pPr>
              <w:spacing w:line="256" w:lineRule="auto"/>
              <w:jc w:val="center"/>
              <w:rPr>
                <w:sz w:val="24"/>
                <w:szCs w:val="24"/>
                <w:lang w:eastAsia="en-US"/>
              </w:rPr>
            </w:pPr>
            <w:r w:rsidRPr="00D16D5E">
              <w:rPr>
                <w:sz w:val="24"/>
                <w:szCs w:val="24"/>
                <w:lang w:eastAsia="en-US"/>
              </w:rPr>
              <w:t>о действующих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4</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sidRPr="00D16D5E">
              <w:rPr>
                <w:sz w:val="24"/>
                <w:szCs w:val="24"/>
                <w:lang w:eastAsia="en-US"/>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w:t>
            </w:r>
            <w:r w:rsidRPr="00D16D5E">
              <w:rPr>
                <w:sz w:val="24"/>
                <w:szCs w:val="24"/>
                <w:lang w:eastAsia="en-US"/>
              </w:rPr>
              <w:lastRenderedPageBreak/>
              <w:t>обязательных требований законодательства, предъявляемых при осуществлении 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lastRenderedPageBreak/>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ежеквартально</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повышение информированности подконтрольных субъектов о вновь установленных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lastRenderedPageBreak/>
              <w:t>5</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sidRPr="00D16D5E">
              <w:rPr>
                <w:sz w:val="24"/>
                <w:szCs w:val="24"/>
                <w:lang w:eastAsia="en-US"/>
              </w:rPr>
              <w:t>Обобщение практики осуществления муниципального контроля, в том числе с указанием наиболее часто встречающихся случаев нарушений обязате</w:t>
            </w:r>
            <w:r>
              <w:rPr>
                <w:sz w:val="24"/>
                <w:szCs w:val="24"/>
                <w:lang w:eastAsia="en-US"/>
              </w:rPr>
              <w:t xml:space="preserve">льных требований, </w:t>
            </w:r>
            <w:r w:rsidRPr="00D16D5E">
              <w:rPr>
                <w:sz w:val="24"/>
                <w:szCs w:val="24"/>
                <w:lang w:eastAsia="en-US"/>
              </w:rPr>
              <w:t xml:space="preserve"> размещение информации на официальном сайте органов местного самоуправления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ежегодно, </w:t>
            </w:r>
          </w:p>
          <w:p w:rsidR="00D16D5E" w:rsidRPr="00D16D5E" w:rsidRDefault="00D16D5E" w:rsidP="00D16D5E">
            <w:pPr>
              <w:spacing w:line="256" w:lineRule="auto"/>
              <w:jc w:val="center"/>
              <w:rPr>
                <w:sz w:val="24"/>
                <w:szCs w:val="24"/>
                <w:lang w:eastAsia="en-US"/>
              </w:rPr>
            </w:pPr>
            <w:r w:rsidRPr="00D16D5E">
              <w:rPr>
                <w:sz w:val="24"/>
                <w:szCs w:val="24"/>
                <w:lang w:eastAsia="en-US"/>
              </w:rPr>
              <w:t>не позднее 30 марта года, 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предупреждение нарушений обязательных требований законодательства  </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6</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Pr>
                <w:sz w:val="24"/>
                <w:szCs w:val="24"/>
                <w:lang w:eastAsia="en-US"/>
              </w:rPr>
              <w:t xml:space="preserve">Составление и направление </w:t>
            </w:r>
            <w:r w:rsidRPr="00D16D5E">
              <w:rPr>
                <w:sz w:val="24"/>
                <w:szCs w:val="24"/>
                <w:lang w:eastAsia="en-US"/>
              </w:rPr>
              <w:t>в рам</w:t>
            </w:r>
            <w:r>
              <w:rPr>
                <w:sz w:val="24"/>
                <w:szCs w:val="24"/>
                <w:lang w:eastAsia="en-US"/>
              </w:rPr>
              <w:t xml:space="preserve">ках полномочий предостережений </w:t>
            </w:r>
            <w:r w:rsidRPr="00D16D5E">
              <w:rPr>
                <w:sz w:val="24"/>
                <w:szCs w:val="24"/>
                <w:lang w:eastAsia="en-US"/>
              </w:rPr>
              <w:t>о недопустимости нарушения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предотвращение нарушений обязательных требований законодательства </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7</w:t>
            </w:r>
            <w:r>
              <w:rPr>
                <w:sz w:val="24"/>
                <w:szCs w:val="24"/>
                <w:lang w:eastAsia="en-US"/>
              </w:rPr>
              <w:t>.</w:t>
            </w:r>
          </w:p>
        </w:tc>
        <w:tc>
          <w:tcPr>
            <w:tcW w:w="9610" w:type="dxa"/>
            <w:gridSpan w:val="4"/>
            <w:tcBorders>
              <w:top w:val="single" w:sz="4" w:space="0" w:color="auto"/>
              <w:left w:val="single" w:sz="4" w:space="0" w:color="auto"/>
              <w:bottom w:val="single" w:sz="4" w:space="0" w:color="auto"/>
              <w:right w:val="single" w:sz="4" w:space="0" w:color="auto"/>
            </w:tcBorders>
          </w:tcPr>
          <w:p w:rsidR="00D16D5E" w:rsidRPr="00D16D5E" w:rsidRDefault="00D16D5E" w:rsidP="00080DFE">
            <w:pPr>
              <w:widowControl w:val="0"/>
              <w:autoSpaceDE w:val="0"/>
              <w:autoSpaceDN w:val="0"/>
              <w:adjustRightInd w:val="0"/>
              <w:rPr>
                <w:rFonts w:eastAsia="Calibri"/>
                <w:sz w:val="24"/>
                <w:szCs w:val="24"/>
              </w:rPr>
            </w:pPr>
            <w:r w:rsidRPr="00D16D5E">
              <w:rPr>
                <w:rFonts w:eastAsia="Calibri"/>
                <w:sz w:val="24"/>
                <w:szCs w:val="24"/>
              </w:rPr>
              <w:t xml:space="preserve">Размещение на официальном </w:t>
            </w:r>
            <w:r>
              <w:rPr>
                <w:rFonts w:eastAsia="Calibri"/>
                <w:sz w:val="24"/>
                <w:szCs w:val="24"/>
              </w:rPr>
              <w:t>веб-</w:t>
            </w:r>
            <w:r w:rsidRPr="00D16D5E">
              <w:rPr>
                <w:rFonts w:eastAsia="Calibri"/>
                <w:sz w:val="24"/>
                <w:szCs w:val="24"/>
              </w:rPr>
              <w:t xml:space="preserve">сайте </w:t>
            </w:r>
            <w:r>
              <w:rPr>
                <w:rFonts w:eastAsia="Calibri"/>
                <w:sz w:val="24"/>
                <w:szCs w:val="24"/>
              </w:rPr>
              <w:t xml:space="preserve">администрации </w:t>
            </w:r>
            <w:r w:rsidR="00080DFE">
              <w:rPr>
                <w:rFonts w:eastAsia="Calibri"/>
                <w:sz w:val="24"/>
                <w:szCs w:val="24"/>
              </w:rPr>
              <w:t>поселения</w:t>
            </w:r>
            <w:r w:rsidRPr="00D16D5E">
              <w:rPr>
                <w:rFonts w:eastAsia="Calibri"/>
                <w:sz w:val="24"/>
                <w:szCs w:val="24"/>
              </w:rPr>
              <w:t>:</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w:t>
            </w:r>
            <w:r w:rsidRPr="00D16D5E">
              <w:rPr>
                <w:rFonts w:eastAsia="Calibri"/>
                <w:sz w:val="24"/>
                <w:szCs w:val="24"/>
              </w:rPr>
              <w:lastRenderedPageBreak/>
              <w:t>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172F2A">
            <w:pPr>
              <w:widowControl w:val="0"/>
              <w:autoSpaceDE w:val="0"/>
              <w:autoSpaceDN w:val="0"/>
              <w:adjustRightInd w:val="0"/>
              <w:jc w:val="center"/>
              <w:rPr>
                <w:rFonts w:eastAsia="Calibri"/>
                <w:sz w:val="24"/>
                <w:szCs w:val="24"/>
              </w:rPr>
            </w:pPr>
            <w:r>
              <w:rPr>
                <w:sz w:val="24"/>
                <w:szCs w:val="24"/>
                <w:lang w:eastAsia="en-US"/>
              </w:rPr>
              <w:lastRenderedPageBreak/>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p>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планов проведения плановых проверок</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не позднее 10 рабочих дней после утверждения планов проведения плановых проверок</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rPr>
          <w:trHeight w:val="843"/>
        </w:trPr>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 xml:space="preserve">плановых </w:t>
            </w:r>
            <w:r w:rsidRPr="00D16D5E">
              <w:rPr>
                <w:rFonts w:eastAsia="Calibri"/>
                <w:sz w:val="24"/>
                <w:szCs w:val="24"/>
              </w:rPr>
              <w:br/>
              <w:t>(рейдовых) заданий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не позднее 5 рабочих дней после утверждения плановых </w:t>
            </w:r>
            <w:r w:rsidRPr="00D16D5E">
              <w:rPr>
                <w:rFonts w:eastAsia="Calibri"/>
                <w:sz w:val="24"/>
                <w:szCs w:val="24"/>
              </w:rPr>
              <w:br/>
              <w:t>(рейдовых) заданий</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информации о результатах осуществления 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widowControl w:val="0"/>
              <w:autoSpaceDE w:val="0"/>
              <w:autoSpaceDN w:val="0"/>
              <w:adjustRightInd w:val="0"/>
              <w:jc w:val="center"/>
              <w:rPr>
                <w:rFonts w:eastAsia="Calibri"/>
                <w:sz w:val="24"/>
                <w:szCs w:val="24"/>
              </w:rPr>
            </w:pPr>
            <w:r>
              <w:rPr>
                <w:rFonts w:eastAsia="Calibri"/>
                <w:sz w:val="24"/>
                <w:szCs w:val="24"/>
              </w:rPr>
              <w:t>е</w:t>
            </w:r>
            <w:r w:rsidRPr="00D16D5E">
              <w:rPr>
                <w:rFonts w:eastAsia="Calibri"/>
                <w:sz w:val="24"/>
                <w:szCs w:val="24"/>
              </w:rPr>
              <w:t>жеквартально</w:t>
            </w:r>
            <w:r>
              <w:rPr>
                <w:rFonts w:eastAsia="Calibri"/>
                <w:sz w:val="24"/>
                <w:szCs w:val="24"/>
              </w:rPr>
              <w:t>,</w:t>
            </w:r>
          </w:p>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до 5 числа месяца, следующего </w:t>
            </w:r>
            <w:r w:rsidRPr="00D16D5E">
              <w:rPr>
                <w:rFonts w:eastAsia="Calibri"/>
                <w:sz w:val="24"/>
                <w:szCs w:val="24"/>
              </w:rPr>
              <w:br/>
              <w:t>за отчетным кварталом</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8</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Проведение мероприятий по оценке эффективности и результативности профилактических мероприятий с учетом целевых показателей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ежегодно, не позднее 30 марта года, 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обеспечение эффективности и результативности профилактических мероприятий за отчетный (прошедший) год</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9</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 xml:space="preserve">Размещение на официальном сайте администрации Нижневартовского района Программы профилактики нарушений юридическими лицами и индивидуальными предпринимателями </w:t>
            </w:r>
            <w:r>
              <w:rPr>
                <w:rFonts w:eastAsia="Calibri"/>
                <w:sz w:val="24"/>
                <w:szCs w:val="24"/>
              </w:rPr>
              <w:t>обязательных требований на 2022–</w:t>
            </w:r>
            <w:r w:rsidRPr="00D16D5E">
              <w:rPr>
                <w:rFonts w:eastAsia="Calibri"/>
                <w:sz w:val="24"/>
                <w:szCs w:val="24"/>
              </w:rPr>
              <w:t xml:space="preserve">2024 годы </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172F2A">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до 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утверждение новой Программы профилактики</w:t>
            </w:r>
          </w:p>
        </w:tc>
      </w:tr>
    </w:tbl>
    <w:p w:rsidR="00D16D5E" w:rsidRDefault="00D16D5E" w:rsidP="00D16D5E">
      <w:pPr>
        <w:ind w:firstLine="708"/>
        <w:jc w:val="both"/>
      </w:pPr>
    </w:p>
    <w:p w:rsidR="00D16D5E" w:rsidRPr="00D16D5E" w:rsidRDefault="00D16D5E" w:rsidP="00D16D5E">
      <w:pPr>
        <w:jc w:val="center"/>
        <w:rPr>
          <w:b/>
        </w:rPr>
      </w:pPr>
      <w:r w:rsidRPr="00D16D5E">
        <w:rPr>
          <w:b/>
        </w:rPr>
        <w:t>Раздел 3. Ресурсное обеспечение программы</w:t>
      </w:r>
    </w:p>
    <w:p w:rsidR="00D16D5E" w:rsidRPr="00D16D5E" w:rsidRDefault="00D16D5E" w:rsidP="00D16D5E">
      <w:pPr>
        <w:jc w:val="both"/>
      </w:pPr>
    </w:p>
    <w:p w:rsidR="00D16D5E" w:rsidRPr="00D16D5E" w:rsidRDefault="00D16D5E" w:rsidP="00D16D5E">
      <w:pPr>
        <w:ind w:firstLine="709"/>
        <w:jc w:val="both"/>
      </w:pPr>
      <w:r w:rsidRPr="00D16D5E">
        <w:t>Ресурсное обеспечение Программы включает в себя кадровое и информационно-аналитическое обеспечение ее реализации.</w:t>
      </w:r>
    </w:p>
    <w:p w:rsidR="00D16D5E" w:rsidRPr="00D16D5E" w:rsidRDefault="00D16D5E" w:rsidP="00D16D5E">
      <w:pPr>
        <w:ind w:firstLine="709"/>
        <w:jc w:val="both"/>
      </w:pPr>
      <w:r w:rsidRPr="00D16D5E">
        <w:t>Для реализации профилактических мероприятий привлекаются специалисты отдела потребительского рынка и защиты прав потребителей департамента экономики администрации района.</w:t>
      </w:r>
    </w:p>
    <w:p w:rsidR="00D16D5E" w:rsidRPr="00D16D5E" w:rsidRDefault="00D16D5E" w:rsidP="00D16D5E">
      <w:pPr>
        <w:ind w:firstLine="709"/>
        <w:jc w:val="both"/>
      </w:pPr>
      <w:r w:rsidRPr="00D16D5E">
        <w:lastRenderedPageBreak/>
        <w:t xml:space="preserve">Информационно-аналитическое обеспечение реализации Программы осуществляется с использованием официального сайта администрации </w:t>
      </w:r>
      <w:r w:rsidR="00EA6EF8">
        <w:t xml:space="preserve">поселения </w:t>
      </w:r>
      <w:r w:rsidRPr="00D16D5E">
        <w:t xml:space="preserve"> в информационно-телекоммуникационной сети Интернет.</w:t>
      </w:r>
    </w:p>
    <w:p w:rsidR="00D16D5E" w:rsidRPr="00D16D5E" w:rsidRDefault="00D16D5E" w:rsidP="00D16D5E">
      <w:pPr>
        <w:ind w:firstLine="708"/>
        <w:jc w:val="both"/>
      </w:pPr>
    </w:p>
    <w:p w:rsidR="00D16D5E" w:rsidRPr="00D16D5E" w:rsidRDefault="00D16D5E" w:rsidP="00D16D5E">
      <w:pPr>
        <w:ind w:firstLine="708"/>
        <w:jc w:val="center"/>
        <w:rPr>
          <w:b/>
        </w:rPr>
      </w:pPr>
      <w:r w:rsidRPr="00D16D5E">
        <w:rPr>
          <w:b/>
        </w:rPr>
        <w:t>Раздел 4. Отчетные показатели программы</w:t>
      </w:r>
    </w:p>
    <w:p w:rsidR="00D16D5E" w:rsidRPr="00D16D5E" w:rsidRDefault="00D16D5E" w:rsidP="00D16D5E">
      <w:pPr>
        <w:ind w:firstLine="708"/>
        <w:jc w:val="center"/>
        <w:rPr>
          <w:b/>
        </w:rPr>
      </w:pPr>
    </w:p>
    <w:p w:rsidR="00D16D5E" w:rsidRPr="00D16D5E" w:rsidRDefault="00D16D5E" w:rsidP="006717FB">
      <w:pPr>
        <w:ind w:firstLine="709"/>
        <w:jc w:val="both"/>
      </w:pPr>
      <w:r w:rsidRPr="00D16D5E">
        <w:t xml:space="preserve">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Основным показателем эффективности программы является снижение количества нарушений юридическими лицами и индивидуальными предпринимателями обязательных требований в области розничной продажи алкогольной, спиртосодержащей продукции на территории </w:t>
      </w:r>
      <w:r w:rsidR="00080DFE">
        <w:t>поселения</w:t>
      </w:r>
      <w:r w:rsidRPr="00D16D5E">
        <w:t>, выявленных при проведении проверок.</w:t>
      </w:r>
    </w:p>
    <w:p w:rsidR="00D16D5E" w:rsidRPr="00D16D5E" w:rsidRDefault="00D16D5E" w:rsidP="006717FB">
      <w:pPr>
        <w:ind w:firstLine="709"/>
        <w:jc w:val="both"/>
      </w:pPr>
      <w:r w:rsidRPr="00D16D5E">
        <w:t>Показатели качества профилактической деятельности:</w:t>
      </w:r>
    </w:p>
    <w:p w:rsidR="00D16D5E" w:rsidRPr="00D16D5E" w:rsidRDefault="006717FB" w:rsidP="006717FB">
      <w:pPr>
        <w:ind w:firstLine="709"/>
        <w:contextualSpacing/>
        <w:jc w:val="both"/>
      </w:pPr>
      <w:r>
        <w:t xml:space="preserve">1. </w:t>
      </w:r>
      <w:r w:rsidR="00D16D5E" w:rsidRPr="00D16D5E">
        <w:t xml:space="preserve">Информирование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администрации </w:t>
      </w:r>
      <w:r w:rsidR="00EA6EF8">
        <w:t xml:space="preserve">поселения </w:t>
      </w:r>
      <w:r w:rsidR="00D16D5E" w:rsidRPr="00D16D5E">
        <w:t xml:space="preserve"> руководств (памяток), информационных статей.</w:t>
      </w:r>
    </w:p>
    <w:p w:rsidR="00D16D5E" w:rsidRPr="00D16D5E" w:rsidRDefault="006717FB" w:rsidP="006717FB">
      <w:pPr>
        <w:ind w:firstLine="709"/>
        <w:contextualSpacing/>
        <w:jc w:val="both"/>
      </w:pPr>
      <w:r>
        <w:t xml:space="preserve">2. </w:t>
      </w:r>
      <w:r w:rsidR="00D16D5E" w:rsidRPr="00D16D5E">
        <w:t xml:space="preserve">Доступность информации по вопросам соблюдения обязательных требований законодательства, предъявляемых при осуществлении муниципального контроля. </w:t>
      </w:r>
    </w:p>
    <w:sectPr w:rsidR="00D16D5E" w:rsidRPr="00D16D5E" w:rsidSect="0087788F">
      <w:headerReference w:type="default" r:id="rId7"/>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F5" w:rsidRDefault="00E472F5">
      <w:r>
        <w:separator/>
      </w:r>
    </w:p>
  </w:endnote>
  <w:endnote w:type="continuationSeparator" w:id="1">
    <w:p w:rsidR="00E472F5" w:rsidRDefault="00E47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F5" w:rsidRDefault="00E472F5">
      <w:r>
        <w:separator/>
      </w:r>
    </w:p>
  </w:footnote>
  <w:footnote w:type="continuationSeparator" w:id="1">
    <w:p w:rsidR="00E472F5" w:rsidRDefault="00E47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06006"/>
      <w:docPartObj>
        <w:docPartGallery w:val="Page Numbers (Top of Page)"/>
        <w:docPartUnique/>
      </w:docPartObj>
    </w:sdtPr>
    <w:sdtContent>
      <w:p w:rsidR="00FC24AF" w:rsidRDefault="0019202D" w:rsidP="009617A0">
        <w:pPr>
          <w:pStyle w:val="a4"/>
          <w:jc w:val="center"/>
        </w:pPr>
        <w:r>
          <w:fldChar w:fldCharType="begin"/>
        </w:r>
        <w:r w:rsidR="00FC24AF">
          <w:instrText>PAGE   \* MERGEFORMAT</w:instrText>
        </w:r>
        <w:r>
          <w:fldChar w:fldCharType="separate"/>
        </w:r>
        <w:r w:rsidR="00372AAB">
          <w:rPr>
            <w:noProof/>
          </w:rPr>
          <w:t>8</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B83"/>
    <w:rsid w:val="00004D74"/>
    <w:rsid w:val="00006D9C"/>
    <w:rsid w:val="0001052C"/>
    <w:rsid w:val="00011288"/>
    <w:rsid w:val="000128EC"/>
    <w:rsid w:val="000153A4"/>
    <w:rsid w:val="00015FB2"/>
    <w:rsid w:val="000165BC"/>
    <w:rsid w:val="00021A5A"/>
    <w:rsid w:val="00023F47"/>
    <w:rsid w:val="000271BA"/>
    <w:rsid w:val="00030B02"/>
    <w:rsid w:val="00033DC0"/>
    <w:rsid w:val="00041F76"/>
    <w:rsid w:val="0004318A"/>
    <w:rsid w:val="000433F1"/>
    <w:rsid w:val="000447A2"/>
    <w:rsid w:val="00045C90"/>
    <w:rsid w:val="000465B8"/>
    <w:rsid w:val="00046AF7"/>
    <w:rsid w:val="00051C2C"/>
    <w:rsid w:val="00056CB4"/>
    <w:rsid w:val="00057117"/>
    <w:rsid w:val="00060F5D"/>
    <w:rsid w:val="00062485"/>
    <w:rsid w:val="0006253D"/>
    <w:rsid w:val="0006267E"/>
    <w:rsid w:val="0006352D"/>
    <w:rsid w:val="00063A55"/>
    <w:rsid w:val="000640E4"/>
    <w:rsid w:val="00064398"/>
    <w:rsid w:val="000668DE"/>
    <w:rsid w:val="00067C48"/>
    <w:rsid w:val="00071478"/>
    <w:rsid w:val="00073A66"/>
    <w:rsid w:val="000778D6"/>
    <w:rsid w:val="00080DFE"/>
    <w:rsid w:val="00082660"/>
    <w:rsid w:val="00082889"/>
    <w:rsid w:val="000830CF"/>
    <w:rsid w:val="00084124"/>
    <w:rsid w:val="00087833"/>
    <w:rsid w:val="00087F93"/>
    <w:rsid w:val="00090DB9"/>
    <w:rsid w:val="0009264F"/>
    <w:rsid w:val="00092DEF"/>
    <w:rsid w:val="00093A65"/>
    <w:rsid w:val="00094E9C"/>
    <w:rsid w:val="00096E70"/>
    <w:rsid w:val="000A0BB5"/>
    <w:rsid w:val="000A2716"/>
    <w:rsid w:val="000A523A"/>
    <w:rsid w:val="000A7B1D"/>
    <w:rsid w:val="000B012D"/>
    <w:rsid w:val="000B049C"/>
    <w:rsid w:val="000B073E"/>
    <w:rsid w:val="000B38FF"/>
    <w:rsid w:val="000B7846"/>
    <w:rsid w:val="000C171F"/>
    <w:rsid w:val="000C1E14"/>
    <w:rsid w:val="000C4561"/>
    <w:rsid w:val="000C5273"/>
    <w:rsid w:val="000C5A99"/>
    <w:rsid w:val="000C6036"/>
    <w:rsid w:val="000D109B"/>
    <w:rsid w:val="000D219C"/>
    <w:rsid w:val="000D2A33"/>
    <w:rsid w:val="000E063E"/>
    <w:rsid w:val="000E3C86"/>
    <w:rsid w:val="000E6746"/>
    <w:rsid w:val="000E6C83"/>
    <w:rsid w:val="000F0541"/>
    <w:rsid w:val="000F3259"/>
    <w:rsid w:val="001002E1"/>
    <w:rsid w:val="00101E06"/>
    <w:rsid w:val="0010246A"/>
    <w:rsid w:val="00102DDA"/>
    <w:rsid w:val="00103954"/>
    <w:rsid w:val="0010707C"/>
    <w:rsid w:val="00115544"/>
    <w:rsid w:val="00117910"/>
    <w:rsid w:val="00117E19"/>
    <w:rsid w:val="00133F44"/>
    <w:rsid w:val="001359AA"/>
    <w:rsid w:val="00142A70"/>
    <w:rsid w:val="00143EEF"/>
    <w:rsid w:val="0014488B"/>
    <w:rsid w:val="001448CA"/>
    <w:rsid w:val="00144C10"/>
    <w:rsid w:val="001502DE"/>
    <w:rsid w:val="001502E1"/>
    <w:rsid w:val="00153090"/>
    <w:rsid w:val="00155385"/>
    <w:rsid w:val="00157C57"/>
    <w:rsid w:val="00160938"/>
    <w:rsid w:val="00161947"/>
    <w:rsid w:val="00161AD0"/>
    <w:rsid w:val="00162CAF"/>
    <w:rsid w:val="00164CEE"/>
    <w:rsid w:val="00164E66"/>
    <w:rsid w:val="0016648F"/>
    <w:rsid w:val="001671DB"/>
    <w:rsid w:val="00167A9E"/>
    <w:rsid w:val="00172F2A"/>
    <w:rsid w:val="00173548"/>
    <w:rsid w:val="001741CD"/>
    <w:rsid w:val="00183FF3"/>
    <w:rsid w:val="00190D58"/>
    <w:rsid w:val="0019202D"/>
    <w:rsid w:val="00192586"/>
    <w:rsid w:val="00193238"/>
    <w:rsid w:val="0019333A"/>
    <w:rsid w:val="00193550"/>
    <w:rsid w:val="001A0137"/>
    <w:rsid w:val="001A074B"/>
    <w:rsid w:val="001A130D"/>
    <w:rsid w:val="001A2FFB"/>
    <w:rsid w:val="001A5F93"/>
    <w:rsid w:val="001B0CF8"/>
    <w:rsid w:val="001B4DB2"/>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C82"/>
    <w:rsid w:val="001E0D6A"/>
    <w:rsid w:val="001E1EED"/>
    <w:rsid w:val="001E56C1"/>
    <w:rsid w:val="001E6683"/>
    <w:rsid w:val="001E6F73"/>
    <w:rsid w:val="001E7A57"/>
    <w:rsid w:val="001F410A"/>
    <w:rsid w:val="001F57F1"/>
    <w:rsid w:val="002006CC"/>
    <w:rsid w:val="00202C09"/>
    <w:rsid w:val="0020543B"/>
    <w:rsid w:val="00206E05"/>
    <w:rsid w:val="00207E58"/>
    <w:rsid w:val="002137F5"/>
    <w:rsid w:val="0021455F"/>
    <w:rsid w:val="00215140"/>
    <w:rsid w:val="002201FA"/>
    <w:rsid w:val="00224837"/>
    <w:rsid w:val="00225187"/>
    <w:rsid w:val="00227D5E"/>
    <w:rsid w:val="00231462"/>
    <w:rsid w:val="00232C36"/>
    <w:rsid w:val="00233C54"/>
    <w:rsid w:val="002349B6"/>
    <w:rsid w:val="00237D49"/>
    <w:rsid w:val="00240230"/>
    <w:rsid w:val="00242890"/>
    <w:rsid w:val="00245C4F"/>
    <w:rsid w:val="00247EF7"/>
    <w:rsid w:val="00250997"/>
    <w:rsid w:val="00254921"/>
    <w:rsid w:val="00254D96"/>
    <w:rsid w:val="002563D5"/>
    <w:rsid w:val="00261AB6"/>
    <w:rsid w:val="0026216F"/>
    <w:rsid w:val="002626AD"/>
    <w:rsid w:val="002632F1"/>
    <w:rsid w:val="002637C0"/>
    <w:rsid w:val="00263ED4"/>
    <w:rsid w:val="00264AF0"/>
    <w:rsid w:val="002657EC"/>
    <w:rsid w:val="00270466"/>
    <w:rsid w:val="002738FE"/>
    <w:rsid w:val="00280DF0"/>
    <w:rsid w:val="00282355"/>
    <w:rsid w:val="00282812"/>
    <w:rsid w:val="002834EC"/>
    <w:rsid w:val="002954C9"/>
    <w:rsid w:val="002A14CD"/>
    <w:rsid w:val="002A2381"/>
    <w:rsid w:val="002A264B"/>
    <w:rsid w:val="002A51A2"/>
    <w:rsid w:val="002A6D69"/>
    <w:rsid w:val="002A7193"/>
    <w:rsid w:val="002B3AA0"/>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741"/>
    <w:rsid w:val="002E6C54"/>
    <w:rsid w:val="002F09B5"/>
    <w:rsid w:val="002F0B5D"/>
    <w:rsid w:val="002F30D9"/>
    <w:rsid w:val="002F3CFF"/>
    <w:rsid w:val="002F6A75"/>
    <w:rsid w:val="002F77DA"/>
    <w:rsid w:val="002F7DB7"/>
    <w:rsid w:val="00300C15"/>
    <w:rsid w:val="003017C9"/>
    <w:rsid w:val="0030479F"/>
    <w:rsid w:val="00306835"/>
    <w:rsid w:val="00306C6D"/>
    <w:rsid w:val="00307D0B"/>
    <w:rsid w:val="00311283"/>
    <w:rsid w:val="00312BCD"/>
    <w:rsid w:val="00313319"/>
    <w:rsid w:val="0031451E"/>
    <w:rsid w:val="0031459C"/>
    <w:rsid w:val="00317A5D"/>
    <w:rsid w:val="003218C9"/>
    <w:rsid w:val="00323EF4"/>
    <w:rsid w:val="0032485B"/>
    <w:rsid w:val="00325EE0"/>
    <w:rsid w:val="00327666"/>
    <w:rsid w:val="003302AD"/>
    <w:rsid w:val="003321C0"/>
    <w:rsid w:val="003344B7"/>
    <w:rsid w:val="00341A0B"/>
    <w:rsid w:val="003425EB"/>
    <w:rsid w:val="003434A1"/>
    <w:rsid w:val="003442EE"/>
    <w:rsid w:val="00344CB0"/>
    <w:rsid w:val="00345330"/>
    <w:rsid w:val="00345A18"/>
    <w:rsid w:val="00346443"/>
    <w:rsid w:val="00347713"/>
    <w:rsid w:val="0035080F"/>
    <w:rsid w:val="00351E98"/>
    <w:rsid w:val="00352C02"/>
    <w:rsid w:val="0035657A"/>
    <w:rsid w:val="00356E24"/>
    <w:rsid w:val="003570AB"/>
    <w:rsid w:val="00360652"/>
    <w:rsid w:val="00360CF1"/>
    <w:rsid w:val="00361B8A"/>
    <w:rsid w:val="003627BF"/>
    <w:rsid w:val="00364A98"/>
    <w:rsid w:val="00367213"/>
    <w:rsid w:val="00370546"/>
    <w:rsid w:val="00371EE1"/>
    <w:rsid w:val="00372AAB"/>
    <w:rsid w:val="00372BB9"/>
    <w:rsid w:val="00373322"/>
    <w:rsid w:val="003751DD"/>
    <w:rsid w:val="00375F8F"/>
    <w:rsid w:val="00377600"/>
    <w:rsid w:val="00381CED"/>
    <w:rsid w:val="00387AD5"/>
    <w:rsid w:val="00391DD1"/>
    <w:rsid w:val="00393566"/>
    <w:rsid w:val="0039439F"/>
    <w:rsid w:val="00395552"/>
    <w:rsid w:val="00396906"/>
    <w:rsid w:val="00397B91"/>
    <w:rsid w:val="003A56DF"/>
    <w:rsid w:val="003A7090"/>
    <w:rsid w:val="003A70EF"/>
    <w:rsid w:val="003B1C8D"/>
    <w:rsid w:val="003B33F8"/>
    <w:rsid w:val="003B398F"/>
    <w:rsid w:val="003B45E1"/>
    <w:rsid w:val="003B68BC"/>
    <w:rsid w:val="003B6AB2"/>
    <w:rsid w:val="003B732A"/>
    <w:rsid w:val="003C618E"/>
    <w:rsid w:val="003D31CA"/>
    <w:rsid w:val="003D58AF"/>
    <w:rsid w:val="003E0188"/>
    <w:rsid w:val="003F1567"/>
    <w:rsid w:val="003F25E9"/>
    <w:rsid w:val="003F271D"/>
    <w:rsid w:val="003F6E1F"/>
    <w:rsid w:val="003F7552"/>
    <w:rsid w:val="00400423"/>
    <w:rsid w:val="00407DB1"/>
    <w:rsid w:val="00411587"/>
    <w:rsid w:val="0041649D"/>
    <w:rsid w:val="00416886"/>
    <w:rsid w:val="00417351"/>
    <w:rsid w:val="00417934"/>
    <w:rsid w:val="0042155D"/>
    <w:rsid w:val="004228E7"/>
    <w:rsid w:val="00427AE7"/>
    <w:rsid w:val="004341C4"/>
    <w:rsid w:val="00434373"/>
    <w:rsid w:val="00436773"/>
    <w:rsid w:val="00436F7F"/>
    <w:rsid w:val="00444A6E"/>
    <w:rsid w:val="00445046"/>
    <w:rsid w:val="00453459"/>
    <w:rsid w:val="004574BE"/>
    <w:rsid w:val="00463A57"/>
    <w:rsid w:val="004702B8"/>
    <w:rsid w:val="00471501"/>
    <w:rsid w:val="00471C09"/>
    <w:rsid w:val="00477A6B"/>
    <w:rsid w:val="0048099F"/>
    <w:rsid w:val="00482485"/>
    <w:rsid w:val="00482561"/>
    <w:rsid w:val="00482AF2"/>
    <w:rsid w:val="004830DE"/>
    <w:rsid w:val="00483357"/>
    <w:rsid w:val="004845F6"/>
    <w:rsid w:val="004850C3"/>
    <w:rsid w:val="004858B2"/>
    <w:rsid w:val="004908D7"/>
    <w:rsid w:val="0049352B"/>
    <w:rsid w:val="00493787"/>
    <w:rsid w:val="00494924"/>
    <w:rsid w:val="004969CF"/>
    <w:rsid w:val="004A018E"/>
    <w:rsid w:val="004A35A8"/>
    <w:rsid w:val="004A3C56"/>
    <w:rsid w:val="004A3C75"/>
    <w:rsid w:val="004A4632"/>
    <w:rsid w:val="004B0797"/>
    <w:rsid w:val="004B64F4"/>
    <w:rsid w:val="004B676E"/>
    <w:rsid w:val="004B6EA1"/>
    <w:rsid w:val="004C04FE"/>
    <w:rsid w:val="004C4852"/>
    <w:rsid w:val="004C5F79"/>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06951"/>
    <w:rsid w:val="00510393"/>
    <w:rsid w:val="005109E4"/>
    <w:rsid w:val="00512160"/>
    <w:rsid w:val="005124B2"/>
    <w:rsid w:val="00514B32"/>
    <w:rsid w:val="00515343"/>
    <w:rsid w:val="00517022"/>
    <w:rsid w:val="00517956"/>
    <w:rsid w:val="00520A7F"/>
    <w:rsid w:val="00523E2E"/>
    <w:rsid w:val="00525F8B"/>
    <w:rsid w:val="00527640"/>
    <w:rsid w:val="00527CF4"/>
    <w:rsid w:val="00530B64"/>
    <w:rsid w:val="0053265B"/>
    <w:rsid w:val="005337E5"/>
    <w:rsid w:val="0053585F"/>
    <w:rsid w:val="00541C89"/>
    <w:rsid w:val="00542309"/>
    <w:rsid w:val="005455B1"/>
    <w:rsid w:val="005504B1"/>
    <w:rsid w:val="005522F7"/>
    <w:rsid w:val="005565AA"/>
    <w:rsid w:val="00556C2A"/>
    <w:rsid w:val="00557039"/>
    <w:rsid w:val="0055747B"/>
    <w:rsid w:val="00560ED7"/>
    <w:rsid w:val="0056111E"/>
    <w:rsid w:val="00562798"/>
    <w:rsid w:val="00563E9F"/>
    <w:rsid w:val="00564086"/>
    <w:rsid w:val="0057411D"/>
    <w:rsid w:val="00575C02"/>
    <w:rsid w:val="00577E6F"/>
    <w:rsid w:val="00585DB8"/>
    <w:rsid w:val="005869E2"/>
    <w:rsid w:val="00587AE8"/>
    <w:rsid w:val="0059101C"/>
    <w:rsid w:val="00593398"/>
    <w:rsid w:val="005948D2"/>
    <w:rsid w:val="00596608"/>
    <w:rsid w:val="005A4F56"/>
    <w:rsid w:val="005A4F7E"/>
    <w:rsid w:val="005A6E81"/>
    <w:rsid w:val="005A6EF7"/>
    <w:rsid w:val="005A7075"/>
    <w:rsid w:val="005A77C5"/>
    <w:rsid w:val="005B3237"/>
    <w:rsid w:val="005B36DB"/>
    <w:rsid w:val="005B5532"/>
    <w:rsid w:val="005C2152"/>
    <w:rsid w:val="005C34BC"/>
    <w:rsid w:val="005C40B7"/>
    <w:rsid w:val="005C694C"/>
    <w:rsid w:val="005C6974"/>
    <w:rsid w:val="005C7ADD"/>
    <w:rsid w:val="005D0B71"/>
    <w:rsid w:val="005D44A4"/>
    <w:rsid w:val="005D55E6"/>
    <w:rsid w:val="005D7659"/>
    <w:rsid w:val="005E1675"/>
    <w:rsid w:val="005E2FF8"/>
    <w:rsid w:val="005E34D9"/>
    <w:rsid w:val="005E796E"/>
    <w:rsid w:val="005F00C1"/>
    <w:rsid w:val="005F0A35"/>
    <w:rsid w:val="005F2122"/>
    <w:rsid w:val="005F4916"/>
    <w:rsid w:val="00600245"/>
    <w:rsid w:val="006053BD"/>
    <w:rsid w:val="006053D4"/>
    <w:rsid w:val="00605F26"/>
    <w:rsid w:val="00605F3A"/>
    <w:rsid w:val="00607CD5"/>
    <w:rsid w:val="006136B2"/>
    <w:rsid w:val="00616F4F"/>
    <w:rsid w:val="0062029D"/>
    <w:rsid w:val="0062178F"/>
    <w:rsid w:val="00623C38"/>
    <w:rsid w:val="006241D5"/>
    <w:rsid w:val="00625CEF"/>
    <w:rsid w:val="00627AAC"/>
    <w:rsid w:val="00627EA8"/>
    <w:rsid w:val="00633181"/>
    <w:rsid w:val="00633DD4"/>
    <w:rsid w:val="00640DF0"/>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17FB"/>
    <w:rsid w:val="00672D4D"/>
    <w:rsid w:val="006734D7"/>
    <w:rsid w:val="0067542F"/>
    <w:rsid w:val="0067645C"/>
    <w:rsid w:val="00676B9E"/>
    <w:rsid w:val="00676DDC"/>
    <w:rsid w:val="006772DA"/>
    <w:rsid w:val="006809FA"/>
    <w:rsid w:val="00681FE6"/>
    <w:rsid w:val="006828E8"/>
    <w:rsid w:val="00682FE5"/>
    <w:rsid w:val="0068441D"/>
    <w:rsid w:val="00690274"/>
    <w:rsid w:val="006936A2"/>
    <w:rsid w:val="00693DE3"/>
    <w:rsid w:val="00697591"/>
    <w:rsid w:val="006A3C6E"/>
    <w:rsid w:val="006A414C"/>
    <w:rsid w:val="006B00EB"/>
    <w:rsid w:val="006B0158"/>
    <w:rsid w:val="006B1189"/>
    <w:rsid w:val="006B1624"/>
    <w:rsid w:val="006B2298"/>
    <w:rsid w:val="006B3B15"/>
    <w:rsid w:val="006B4299"/>
    <w:rsid w:val="006C08A3"/>
    <w:rsid w:val="006C1EAF"/>
    <w:rsid w:val="006C2040"/>
    <w:rsid w:val="006C2242"/>
    <w:rsid w:val="006C2B35"/>
    <w:rsid w:val="006C399E"/>
    <w:rsid w:val="006C5511"/>
    <w:rsid w:val="006D0637"/>
    <w:rsid w:val="006E058F"/>
    <w:rsid w:val="006E1B1F"/>
    <w:rsid w:val="006E4FEC"/>
    <w:rsid w:val="006E631F"/>
    <w:rsid w:val="006E78BE"/>
    <w:rsid w:val="006F0830"/>
    <w:rsid w:val="006F0858"/>
    <w:rsid w:val="006F20FF"/>
    <w:rsid w:val="006F249D"/>
    <w:rsid w:val="006F28FF"/>
    <w:rsid w:val="006F3985"/>
    <w:rsid w:val="006F3B6B"/>
    <w:rsid w:val="006F6CC9"/>
    <w:rsid w:val="006F7C16"/>
    <w:rsid w:val="006F7E0B"/>
    <w:rsid w:val="0070292E"/>
    <w:rsid w:val="00702F69"/>
    <w:rsid w:val="00702FA4"/>
    <w:rsid w:val="007046D0"/>
    <w:rsid w:val="007063BA"/>
    <w:rsid w:val="007071B3"/>
    <w:rsid w:val="00712FE7"/>
    <w:rsid w:val="0071392A"/>
    <w:rsid w:val="00721326"/>
    <w:rsid w:val="00722348"/>
    <w:rsid w:val="007231A4"/>
    <w:rsid w:val="007239A3"/>
    <w:rsid w:val="007240BE"/>
    <w:rsid w:val="007256B2"/>
    <w:rsid w:val="007261D6"/>
    <w:rsid w:val="00726354"/>
    <w:rsid w:val="00733BC2"/>
    <w:rsid w:val="007344BF"/>
    <w:rsid w:val="00737C60"/>
    <w:rsid w:val="00737D85"/>
    <w:rsid w:val="00741EA5"/>
    <w:rsid w:val="007436D6"/>
    <w:rsid w:val="00745393"/>
    <w:rsid w:val="007507F8"/>
    <w:rsid w:val="007516EF"/>
    <w:rsid w:val="00751E4B"/>
    <w:rsid w:val="00752EB7"/>
    <w:rsid w:val="00754261"/>
    <w:rsid w:val="0076614E"/>
    <w:rsid w:val="00767A3B"/>
    <w:rsid w:val="00771154"/>
    <w:rsid w:val="00771397"/>
    <w:rsid w:val="00780B03"/>
    <w:rsid w:val="007821FA"/>
    <w:rsid w:val="00787438"/>
    <w:rsid w:val="00787988"/>
    <w:rsid w:val="0079032B"/>
    <w:rsid w:val="00791F1E"/>
    <w:rsid w:val="0079273F"/>
    <w:rsid w:val="00792AC7"/>
    <w:rsid w:val="00795DFB"/>
    <w:rsid w:val="00797720"/>
    <w:rsid w:val="007A0102"/>
    <w:rsid w:val="007A03F2"/>
    <w:rsid w:val="007A1EA5"/>
    <w:rsid w:val="007A4440"/>
    <w:rsid w:val="007A6052"/>
    <w:rsid w:val="007A67E6"/>
    <w:rsid w:val="007B0B60"/>
    <w:rsid w:val="007B179A"/>
    <w:rsid w:val="007B23E3"/>
    <w:rsid w:val="007B2E06"/>
    <w:rsid w:val="007B4BC7"/>
    <w:rsid w:val="007B679B"/>
    <w:rsid w:val="007B785C"/>
    <w:rsid w:val="007C3A9B"/>
    <w:rsid w:val="007C4EDF"/>
    <w:rsid w:val="007C6C55"/>
    <w:rsid w:val="007C7065"/>
    <w:rsid w:val="007D1585"/>
    <w:rsid w:val="007D1AAF"/>
    <w:rsid w:val="007D1C24"/>
    <w:rsid w:val="007D31DE"/>
    <w:rsid w:val="007D4020"/>
    <w:rsid w:val="007D4BCE"/>
    <w:rsid w:val="007D4D49"/>
    <w:rsid w:val="007D7475"/>
    <w:rsid w:val="007D7B6F"/>
    <w:rsid w:val="007E102E"/>
    <w:rsid w:val="007E156E"/>
    <w:rsid w:val="007E227F"/>
    <w:rsid w:val="007E2B97"/>
    <w:rsid w:val="007E387A"/>
    <w:rsid w:val="007E4F0E"/>
    <w:rsid w:val="007E634E"/>
    <w:rsid w:val="007E6C48"/>
    <w:rsid w:val="007E7BF5"/>
    <w:rsid w:val="007F313A"/>
    <w:rsid w:val="007F6DF0"/>
    <w:rsid w:val="007F6F3C"/>
    <w:rsid w:val="007F778F"/>
    <w:rsid w:val="008003A7"/>
    <w:rsid w:val="00802567"/>
    <w:rsid w:val="00804320"/>
    <w:rsid w:val="008050B4"/>
    <w:rsid w:val="00806DB6"/>
    <w:rsid w:val="00806E8D"/>
    <w:rsid w:val="00807B4B"/>
    <w:rsid w:val="008104DB"/>
    <w:rsid w:val="0081173C"/>
    <w:rsid w:val="00814523"/>
    <w:rsid w:val="008179DE"/>
    <w:rsid w:val="00820702"/>
    <w:rsid w:val="008210A8"/>
    <w:rsid w:val="00823BE0"/>
    <w:rsid w:val="008265B7"/>
    <w:rsid w:val="008266F0"/>
    <w:rsid w:val="00827ECD"/>
    <w:rsid w:val="0083060E"/>
    <w:rsid w:val="00831AE9"/>
    <w:rsid w:val="00833B31"/>
    <w:rsid w:val="008351FF"/>
    <w:rsid w:val="008374DD"/>
    <w:rsid w:val="0084025E"/>
    <w:rsid w:val="008418DC"/>
    <w:rsid w:val="00842861"/>
    <w:rsid w:val="00842EC6"/>
    <w:rsid w:val="0084337A"/>
    <w:rsid w:val="00843710"/>
    <w:rsid w:val="008501A7"/>
    <w:rsid w:val="008528DE"/>
    <w:rsid w:val="008538C1"/>
    <w:rsid w:val="00854D10"/>
    <w:rsid w:val="008574B8"/>
    <w:rsid w:val="008616CA"/>
    <w:rsid w:val="008643E1"/>
    <w:rsid w:val="0087138D"/>
    <w:rsid w:val="00874D4E"/>
    <w:rsid w:val="0087788F"/>
    <w:rsid w:val="00882385"/>
    <w:rsid w:val="00884AA2"/>
    <w:rsid w:val="00884CE6"/>
    <w:rsid w:val="00886043"/>
    <w:rsid w:val="0088680A"/>
    <w:rsid w:val="00891781"/>
    <w:rsid w:val="00892485"/>
    <w:rsid w:val="00892D96"/>
    <w:rsid w:val="008A34CD"/>
    <w:rsid w:val="008A6E4D"/>
    <w:rsid w:val="008B1B97"/>
    <w:rsid w:val="008B4AA5"/>
    <w:rsid w:val="008B5738"/>
    <w:rsid w:val="008C0544"/>
    <w:rsid w:val="008C20A1"/>
    <w:rsid w:val="008C2908"/>
    <w:rsid w:val="008C7F06"/>
    <w:rsid w:val="008D100F"/>
    <w:rsid w:val="008D2798"/>
    <w:rsid w:val="008D3DED"/>
    <w:rsid w:val="008D444F"/>
    <w:rsid w:val="008D54CF"/>
    <w:rsid w:val="008D5E55"/>
    <w:rsid w:val="008D7B0D"/>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C03"/>
    <w:rsid w:val="00932A0E"/>
    <w:rsid w:val="00934157"/>
    <w:rsid w:val="0093709D"/>
    <w:rsid w:val="00937ACE"/>
    <w:rsid w:val="009415F1"/>
    <w:rsid w:val="00943E10"/>
    <w:rsid w:val="009446E5"/>
    <w:rsid w:val="00946017"/>
    <w:rsid w:val="00946E93"/>
    <w:rsid w:val="0094790A"/>
    <w:rsid w:val="00947F25"/>
    <w:rsid w:val="00950359"/>
    <w:rsid w:val="00953022"/>
    <w:rsid w:val="00955C74"/>
    <w:rsid w:val="00957A9B"/>
    <w:rsid w:val="00960463"/>
    <w:rsid w:val="00960F1F"/>
    <w:rsid w:val="009617A0"/>
    <w:rsid w:val="00963B3C"/>
    <w:rsid w:val="009640EA"/>
    <w:rsid w:val="0096531B"/>
    <w:rsid w:val="00966571"/>
    <w:rsid w:val="0096771E"/>
    <w:rsid w:val="00967AF0"/>
    <w:rsid w:val="00973AA3"/>
    <w:rsid w:val="0097679A"/>
    <w:rsid w:val="00983F5E"/>
    <w:rsid w:val="009865D7"/>
    <w:rsid w:val="00986A2F"/>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E6D30"/>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458B1"/>
    <w:rsid w:val="00A47AB3"/>
    <w:rsid w:val="00A5120D"/>
    <w:rsid w:val="00A55169"/>
    <w:rsid w:val="00A5593A"/>
    <w:rsid w:val="00A55C85"/>
    <w:rsid w:val="00A56D4C"/>
    <w:rsid w:val="00A57E59"/>
    <w:rsid w:val="00A60552"/>
    <w:rsid w:val="00A62239"/>
    <w:rsid w:val="00A64D13"/>
    <w:rsid w:val="00A67490"/>
    <w:rsid w:val="00A7409D"/>
    <w:rsid w:val="00A74546"/>
    <w:rsid w:val="00A7508E"/>
    <w:rsid w:val="00A75AA5"/>
    <w:rsid w:val="00A82F33"/>
    <w:rsid w:val="00A83752"/>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66D6"/>
    <w:rsid w:val="00AB769B"/>
    <w:rsid w:val="00AC356A"/>
    <w:rsid w:val="00AC7F36"/>
    <w:rsid w:val="00AD1C22"/>
    <w:rsid w:val="00AD28E1"/>
    <w:rsid w:val="00AD2DB3"/>
    <w:rsid w:val="00AD3722"/>
    <w:rsid w:val="00AD4B14"/>
    <w:rsid w:val="00AD4DDE"/>
    <w:rsid w:val="00AD5E95"/>
    <w:rsid w:val="00AD6CAC"/>
    <w:rsid w:val="00AD79ED"/>
    <w:rsid w:val="00AE008F"/>
    <w:rsid w:val="00AE05A7"/>
    <w:rsid w:val="00AE278F"/>
    <w:rsid w:val="00AE2899"/>
    <w:rsid w:val="00AE39FB"/>
    <w:rsid w:val="00AE3C5A"/>
    <w:rsid w:val="00AE46B7"/>
    <w:rsid w:val="00AE67D8"/>
    <w:rsid w:val="00AE6CD9"/>
    <w:rsid w:val="00AF0323"/>
    <w:rsid w:val="00AF08F4"/>
    <w:rsid w:val="00AF21B1"/>
    <w:rsid w:val="00AF2C49"/>
    <w:rsid w:val="00AF5960"/>
    <w:rsid w:val="00AF77F3"/>
    <w:rsid w:val="00B00558"/>
    <w:rsid w:val="00B00AB0"/>
    <w:rsid w:val="00B01CD7"/>
    <w:rsid w:val="00B0430A"/>
    <w:rsid w:val="00B04DDE"/>
    <w:rsid w:val="00B06A15"/>
    <w:rsid w:val="00B075A4"/>
    <w:rsid w:val="00B07D5F"/>
    <w:rsid w:val="00B1002D"/>
    <w:rsid w:val="00B109CC"/>
    <w:rsid w:val="00B10BB3"/>
    <w:rsid w:val="00B11CAB"/>
    <w:rsid w:val="00B1219A"/>
    <w:rsid w:val="00B1490E"/>
    <w:rsid w:val="00B15591"/>
    <w:rsid w:val="00B1575A"/>
    <w:rsid w:val="00B16917"/>
    <w:rsid w:val="00B172C1"/>
    <w:rsid w:val="00B206EA"/>
    <w:rsid w:val="00B232F0"/>
    <w:rsid w:val="00B23CED"/>
    <w:rsid w:val="00B24D05"/>
    <w:rsid w:val="00B30B4C"/>
    <w:rsid w:val="00B339F1"/>
    <w:rsid w:val="00B3447F"/>
    <w:rsid w:val="00B41A6F"/>
    <w:rsid w:val="00B44254"/>
    <w:rsid w:val="00B44779"/>
    <w:rsid w:val="00B45BA5"/>
    <w:rsid w:val="00B45CB6"/>
    <w:rsid w:val="00B4755C"/>
    <w:rsid w:val="00B516A3"/>
    <w:rsid w:val="00B52303"/>
    <w:rsid w:val="00B56A04"/>
    <w:rsid w:val="00B57F4A"/>
    <w:rsid w:val="00B60BDB"/>
    <w:rsid w:val="00B60EB3"/>
    <w:rsid w:val="00B6449A"/>
    <w:rsid w:val="00B65845"/>
    <w:rsid w:val="00B66923"/>
    <w:rsid w:val="00B7165E"/>
    <w:rsid w:val="00B74402"/>
    <w:rsid w:val="00B75E44"/>
    <w:rsid w:val="00B86C0A"/>
    <w:rsid w:val="00B87595"/>
    <w:rsid w:val="00B92159"/>
    <w:rsid w:val="00B9430A"/>
    <w:rsid w:val="00B97729"/>
    <w:rsid w:val="00B97AEC"/>
    <w:rsid w:val="00BA2D82"/>
    <w:rsid w:val="00BA3F7A"/>
    <w:rsid w:val="00BA4165"/>
    <w:rsid w:val="00BA438C"/>
    <w:rsid w:val="00BA4944"/>
    <w:rsid w:val="00BA616A"/>
    <w:rsid w:val="00BA6EE7"/>
    <w:rsid w:val="00BA7F22"/>
    <w:rsid w:val="00BB14FD"/>
    <w:rsid w:val="00BB2131"/>
    <w:rsid w:val="00BB496F"/>
    <w:rsid w:val="00BB6C61"/>
    <w:rsid w:val="00BB787A"/>
    <w:rsid w:val="00BC1C5A"/>
    <w:rsid w:val="00BC4746"/>
    <w:rsid w:val="00BC7BF6"/>
    <w:rsid w:val="00BD16C6"/>
    <w:rsid w:val="00BD1718"/>
    <w:rsid w:val="00BD17EE"/>
    <w:rsid w:val="00BD3F17"/>
    <w:rsid w:val="00BD4EED"/>
    <w:rsid w:val="00BD5EFF"/>
    <w:rsid w:val="00BD7D65"/>
    <w:rsid w:val="00BD7EFB"/>
    <w:rsid w:val="00BD7F85"/>
    <w:rsid w:val="00BE05AC"/>
    <w:rsid w:val="00BE2145"/>
    <w:rsid w:val="00BE3047"/>
    <w:rsid w:val="00BE3085"/>
    <w:rsid w:val="00BE36E8"/>
    <w:rsid w:val="00BE7D0B"/>
    <w:rsid w:val="00BF1C1A"/>
    <w:rsid w:val="00BF29F5"/>
    <w:rsid w:val="00BF3AF9"/>
    <w:rsid w:val="00C00870"/>
    <w:rsid w:val="00C01321"/>
    <w:rsid w:val="00C0312C"/>
    <w:rsid w:val="00C04FE9"/>
    <w:rsid w:val="00C0680F"/>
    <w:rsid w:val="00C0721E"/>
    <w:rsid w:val="00C119C9"/>
    <w:rsid w:val="00C12DD6"/>
    <w:rsid w:val="00C14244"/>
    <w:rsid w:val="00C2323E"/>
    <w:rsid w:val="00C25104"/>
    <w:rsid w:val="00C25FD3"/>
    <w:rsid w:val="00C31DBE"/>
    <w:rsid w:val="00C32104"/>
    <w:rsid w:val="00C332CD"/>
    <w:rsid w:val="00C33BFF"/>
    <w:rsid w:val="00C35DDB"/>
    <w:rsid w:val="00C4055D"/>
    <w:rsid w:val="00C479BF"/>
    <w:rsid w:val="00C50073"/>
    <w:rsid w:val="00C50B62"/>
    <w:rsid w:val="00C57BE4"/>
    <w:rsid w:val="00C57E1E"/>
    <w:rsid w:val="00C6072A"/>
    <w:rsid w:val="00C6189E"/>
    <w:rsid w:val="00C6229B"/>
    <w:rsid w:val="00C62F70"/>
    <w:rsid w:val="00C7380B"/>
    <w:rsid w:val="00C75A2A"/>
    <w:rsid w:val="00C769BD"/>
    <w:rsid w:val="00C81688"/>
    <w:rsid w:val="00C8656D"/>
    <w:rsid w:val="00C866C8"/>
    <w:rsid w:val="00C87AEC"/>
    <w:rsid w:val="00C87B05"/>
    <w:rsid w:val="00C87C9E"/>
    <w:rsid w:val="00C902F9"/>
    <w:rsid w:val="00C933DA"/>
    <w:rsid w:val="00C94021"/>
    <w:rsid w:val="00C95B87"/>
    <w:rsid w:val="00C96D14"/>
    <w:rsid w:val="00CA23DE"/>
    <w:rsid w:val="00CA380B"/>
    <w:rsid w:val="00CA539B"/>
    <w:rsid w:val="00CA7790"/>
    <w:rsid w:val="00CB714C"/>
    <w:rsid w:val="00CC18F5"/>
    <w:rsid w:val="00CC1F9C"/>
    <w:rsid w:val="00CC22AD"/>
    <w:rsid w:val="00CC29B7"/>
    <w:rsid w:val="00CC6D13"/>
    <w:rsid w:val="00CC73C4"/>
    <w:rsid w:val="00CC76DA"/>
    <w:rsid w:val="00CD35E3"/>
    <w:rsid w:val="00CD63CE"/>
    <w:rsid w:val="00CD6F28"/>
    <w:rsid w:val="00CD737A"/>
    <w:rsid w:val="00CE0559"/>
    <w:rsid w:val="00CE17B7"/>
    <w:rsid w:val="00CE1AC7"/>
    <w:rsid w:val="00CE271F"/>
    <w:rsid w:val="00CF1DE1"/>
    <w:rsid w:val="00CF1EE8"/>
    <w:rsid w:val="00CF278F"/>
    <w:rsid w:val="00CF3C0C"/>
    <w:rsid w:val="00CF3F72"/>
    <w:rsid w:val="00CF4146"/>
    <w:rsid w:val="00CF64BE"/>
    <w:rsid w:val="00CF7E4B"/>
    <w:rsid w:val="00D00174"/>
    <w:rsid w:val="00D034E5"/>
    <w:rsid w:val="00D03E76"/>
    <w:rsid w:val="00D06FB0"/>
    <w:rsid w:val="00D12878"/>
    <w:rsid w:val="00D1395B"/>
    <w:rsid w:val="00D1466A"/>
    <w:rsid w:val="00D15F89"/>
    <w:rsid w:val="00D16D5E"/>
    <w:rsid w:val="00D17D1F"/>
    <w:rsid w:val="00D21AF6"/>
    <w:rsid w:val="00D23F6D"/>
    <w:rsid w:val="00D27DE9"/>
    <w:rsid w:val="00D3171C"/>
    <w:rsid w:val="00D318AD"/>
    <w:rsid w:val="00D31D5F"/>
    <w:rsid w:val="00D32C2D"/>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6222"/>
    <w:rsid w:val="00D74530"/>
    <w:rsid w:val="00D77823"/>
    <w:rsid w:val="00D81E63"/>
    <w:rsid w:val="00D82FD0"/>
    <w:rsid w:val="00D84435"/>
    <w:rsid w:val="00D85469"/>
    <w:rsid w:val="00D8617F"/>
    <w:rsid w:val="00D86AFF"/>
    <w:rsid w:val="00D97F66"/>
    <w:rsid w:val="00DA0155"/>
    <w:rsid w:val="00DA092B"/>
    <w:rsid w:val="00DA62C1"/>
    <w:rsid w:val="00DB25E9"/>
    <w:rsid w:val="00DB3193"/>
    <w:rsid w:val="00DB52F7"/>
    <w:rsid w:val="00DC1CA2"/>
    <w:rsid w:val="00DC6639"/>
    <w:rsid w:val="00DC70D0"/>
    <w:rsid w:val="00DD0180"/>
    <w:rsid w:val="00DD1CA5"/>
    <w:rsid w:val="00DD4FAC"/>
    <w:rsid w:val="00DD5947"/>
    <w:rsid w:val="00DD5C11"/>
    <w:rsid w:val="00DE1A6B"/>
    <w:rsid w:val="00DE29E4"/>
    <w:rsid w:val="00DE3E53"/>
    <w:rsid w:val="00DE4C46"/>
    <w:rsid w:val="00DF0D93"/>
    <w:rsid w:val="00DF0F7A"/>
    <w:rsid w:val="00DF1556"/>
    <w:rsid w:val="00DF2246"/>
    <w:rsid w:val="00DF2A19"/>
    <w:rsid w:val="00DF5B2D"/>
    <w:rsid w:val="00DF60E4"/>
    <w:rsid w:val="00DF7F8A"/>
    <w:rsid w:val="00E016F4"/>
    <w:rsid w:val="00E01A82"/>
    <w:rsid w:val="00E01C00"/>
    <w:rsid w:val="00E0373F"/>
    <w:rsid w:val="00E07334"/>
    <w:rsid w:val="00E07FC0"/>
    <w:rsid w:val="00E16D27"/>
    <w:rsid w:val="00E20542"/>
    <w:rsid w:val="00E215BD"/>
    <w:rsid w:val="00E22309"/>
    <w:rsid w:val="00E22FDE"/>
    <w:rsid w:val="00E24C0D"/>
    <w:rsid w:val="00E2598F"/>
    <w:rsid w:val="00E320C4"/>
    <w:rsid w:val="00E33E40"/>
    <w:rsid w:val="00E4276C"/>
    <w:rsid w:val="00E441C8"/>
    <w:rsid w:val="00E441EA"/>
    <w:rsid w:val="00E4568C"/>
    <w:rsid w:val="00E46636"/>
    <w:rsid w:val="00E472F5"/>
    <w:rsid w:val="00E47421"/>
    <w:rsid w:val="00E4787B"/>
    <w:rsid w:val="00E50EA7"/>
    <w:rsid w:val="00E51F36"/>
    <w:rsid w:val="00E528AB"/>
    <w:rsid w:val="00E52969"/>
    <w:rsid w:val="00E55D32"/>
    <w:rsid w:val="00E6187C"/>
    <w:rsid w:val="00E63D11"/>
    <w:rsid w:val="00E66F70"/>
    <w:rsid w:val="00E67167"/>
    <w:rsid w:val="00E73571"/>
    <w:rsid w:val="00E74519"/>
    <w:rsid w:val="00E75F46"/>
    <w:rsid w:val="00E81984"/>
    <w:rsid w:val="00E8655C"/>
    <w:rsid w:val="00E87DFF"/>
    <w:rsid w:val="00E91DED"/>
    <w:rsid w:val="00E92741"/>
    <w:rsid w:val="00E93329"/>
    <w:rsid w:val="00E93D2F"/>
    <w:rsid w:val="00E94F62"/>
    <w:rsid w:val="00E977E8"/>
    <w:rsid w:val="00EA0591"/>
    <w:rsid w:val="00EA1102"/>
    <w:rsid w:val="00EA2E39"/>
    <w:rsid w:val="00EA49FB"/>
    <w:rsid w:val="00EA616A"/>
    <w:rsid w:val="00EA6EF8"/>
    <w:rsid w:val="00EA74D2"/>
    <w:rsid w:val="00EB1DFA"/>
    <w:rsid w:val="00EB2085"/>
    <w:rsid w:val="00EB30EB"/>
    <w:rsid w:val="00EB3A76"/>
    <w:rsid w:val="00EB583E"/>
    <w:rsid w:val="00EB6B7F"/>
    <w:rsid w:val="00EC08B9"/>
    <w:rsid w:val="00EC13AC"/>
    <w:rsid w:val="00EC53AE"/>
    <w:rsid w:val="00EC6256"/>
    <w:rsid w:val="00ED1B79"/>
    <w:rsid w:val="00ED39D7"/>
    <w:rsid w:val="00ED3EE4"/>
    <w:rsid w:val="00ED5B93"/>
    <w:rsid w:val="00ED6A13"/>
    <w:rsid w:val="00ED6E6A"/>
    <w:rsid w:val="00EE08E5"/>
    <w:rsid w:val="00EE11B0"/>
    <w:rsid w:val="00EE15E6"/>
    <w:rsid w:val="00EE1BB1"/>
    <w:rsid w:val="00EE1C32"/>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135EB"/>
    <w:rsid w:val="00F21511"/>
    <w:rsid w:val="00F222D0"/>
    <w:rsid w:val="00F27741"/>
    <w:rsid w:val="00F279A5"/>
    <w:rsid w:val="00F27DBB"/>
    <w:rsid w:val="00F32FBB"/>
    <w:rsid w:val="00F36667"/>
    <w:rsid w:val="00F425C0"/>
    <w:rsid w:val="00F4455B"/>
    <w:rsid w:val="00F46457"/>
    <w:rsid w:val="00F520A4"/>
    <w:rsid w:val="00F52A6D"/>
    <w:rsid w:val="00F53031"/>
    <w:rsid w:val="00F547E1"/>
    <w:rsid w:val="00F61312"/>
    <w:rsid w:val="00F63A60"/>
    <w:rsid w:val="00F63C3A"/>
    <w:rsid w:val="00F66629"/>
    <w:rsid w:val="00F70050"/>
    <w:rsid w:val="00F711BC"/>
    <w:rsid w:val="00F752A2"/>
    <w:rsid w:val="00F76339"/>
    <w:rsid w:val="00F80A6C"/>
    <w:rsid w:val="00F8249F"/>
    <w:rsid w:val="00F82ACE"/>
    <w:rsid w:val="00F82D76"/>
    <w:rsid w:val="00F832EF"/>
    <w:rsid w:val="00F83C73"/>
    <w:rsid w:val="00F90BEF"/>
    <w:rsid w:val="00F93C9C"/>
    <w:rsid w:val="00FA0D8E"/>
    <w:rsid w:val="00FA5159"/>
    <w:rsid w:val="00FA6CE0"/>
    <w:rsid w:val="00FA6EFD"/>
    <w:rsid w:val="00FB49C7"/>
    <w:rsid w:val="00FB518B"/>
    <w:rsid w:val="00FB5346"/>
    <w:rsid w:val="00FB6A32"/>
    <w:rsid w:val="00FB73E9"/>
    <w:rsid w:val="00FB75B5"/>
    <w:rsid w:val="00FB7796"/>
    <w:rsid w:val="00FC178A"/>
    <w:rsid w:val="00FC24AF"/>
    <w:rsid w:val="00FC44F0"/>
    <w:rsid w:val="00FC5B2B"/>
    <w:rsid w:val="00FC62F2"/>
    <w:rsid w:val="00FC64DF"/>
    <w:rsid w:val="00FC777F"/>
    <w:rsid w:val="00FD2190"/>
    <w:rsid w:val="00FE30F1"/>
    <w:rsid w:val="00FE4D02"/>
    <w:rsid w:val="00FE5DCD"/>
    <w:rsid w:val="00FE5ECE"/>
    <w:rsid w:val="00FE65A1"/>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link w:val="afffffc"/>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d">
    <w:name w:val="МОН"/>
    <w:basedOn w:val="a"/>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3">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42">
    <w:name w:val="Основной текст (4)_"/>
    <w:basedOn w:val="a1"/>
    <w:link w:val="43"/>
    <w:rsid w:val="0083060E"/>
    <w:rPr>
      <w:sz w:val="27"/>
      <w:szCs w:val="27"/>
      <w:shd w:val="clear" w:color="auto" w:fill="FFFFFF"/>
    </w:rPr>
  </w:style>
  <w:style w:type="paragraph" w:customStyle="1" w:styleId="43">
    <w:name w:val="Основной текст (4)"/>
    <w:basedOn w:val="a"/>
    <w:link w:val="42"/>
    <w:rsid w:val="0083060E"/>
    <w:pPr>
      <w:shd w:val="clear" w:color="auto" w:fill="FFFFFF"/>
      <w:spacing w:before="60" w:after="60" w:line="0" w:lineRule="atLeast"/>
      <w:ind w:hanging="1300"/>
      <w:jc w:val="both"/>
    </w:pPr>
    <w:rPr>
      <w:sz w:val="27"/>
      <w:szCs w:val="27"/>
    </w:rPr>
  </w:style>
  <w:style w:type="character" w:customStyle="1" w:styleId="afffffc">
    <w:name w:val="Основной текст_"/>
    <w:basedOn w:val="a1"/>
    <w:link w:val="1fff"/>
    <w:rsid w:val="00B97AEC"/>
    <w:rPr>
      <w:rFonts w:ascii="a_Timer" w:hAnsi="a_Timer"/>
      <w:sz w:val="28"/>
    </w:rPr>
  </w:style>
  <w:style w:type="character" w:customStyle="1" w:styleId="81">
    <w:name w:val="Основной текст (8)_"/>
    <w:basedOn w:val="a1"/>
    <w:link w:val="82"/>
    <w:rsid w:val="00B97AEC"/>
    <w:rPr>
      <w:shd w:val="clear" w:color="auto" w:fill="FFFFFF"/>
    </w:rPr>
  </w:style>
  <w:style w:type="character" w:customStyle="1" w:styleId="105pt">
    <w:name w:val="Основной текст + 10;5 pt;Курсив"/>
    <w:basedOn w:val="afffffc"/>
    <w:rsid w:val="00B97AEC"/>
    <w:rPr>
      <w:rFonts w:ascii="Times New Roman" w:eastAsia="Times New Roman" w:hAnsi="Times New Roman" w:cs="Times New Roman"/>
      <w:b w:val="0"/>
      <w:bCs w:val="0"/>
      <w:i/>
      <w:iCs/>
      <w:smallCaps w:val="0"/>
      <w:strike w:val="0"/>
      <w:spacing w:val="0"/>
      <w:sz w:val="21"/>
      <w:szCs w:val="21"/>
    </w:rPr>
  </w:style>
  <w:style w:type="paragraph" w:customStyle="1" w:styleId="82">
    <w:name w:val="Основной текст (8)"/>
    <w:basedOn w:val="a"/>
    <w:link w:val="81"/>
    <w:rsid w:val="00B97AEC"/>
    <w:pPr>
      <w:shd w:val="clear" w:color="auto" w:fill="FFFFFF"/>
      <w:spacing w:after="60" w:line="0" w:lineRule="atLeast"/>
    </w:pPr>
    <w:rPr>
      <w:sz w:val="20"/>
      <w:szCs w:val="20"/>
    </w:rPr>
  </w:style>
  <w:style w:type="character" w:customStyle="1" w:styleId="61">
    <w:name w:val="Основной текст (6)_"/>
    <w:basedOn w:val="a1"/>
    <w:link w:val="62"/>
    <w:rsid w:val="00B97AEC"/>
    <w:rPr>
      <w:sz w:val="21"/>
      <w:szCs w:val="21"/>
      <w:shd w:val="clear" w:color="auto" w:fill="FFFFFF"/>
    </w:rPr>
  </w:style>
  <w:style w:type="character" w:customStyle="1" w:styleId="61pt">
    <w:name w:val="Основной текст (6) + Интервал 1 pt"/>
    <w:basedOn w:val="61"/>
    <w:rsid w:val="00B97AEC"/>
    <w:rPr>
      <w:spacing w:val="30"/>
      <w:sz w:val="21"/>
      <w:szCs w:val="21"/>
      <w:shd w:val="clear" w:color="auto" w:fill="FFFFFF"/>
      <w:lang w:val="en-US"/>
    </w:rPr>
  </w:style>
  <w:style w:type="character" w:customStyle="1" w:styleId="610pt">
    <w:name w:val="Основной текст (6) + 10 pt;Полужирный;Не курсив"/>
    <w:basedOn w:val="61"/>
    <w:rsid w:val="00B97AEC"/>
    <w:rPr>
      <w:b/>
      <w:bCs/>
      <w:i/>
      <w:iCs/>
      <w:sz w:val="20"/>
      <w:szCs w:val="20"/>
      <w:shd w:val="clear" w:color="auto" w:fill="FFFFFF"/>
    </w:rPr>
  </w:style>
  <w:style w:type="character" w:customStyle="1" w:styleId="611pt">
    <w:name w:val="Основной текст (6) + 11 pt;Не курсив"/>
    <w:basedOn w:val="61"/>
    <w:rsid w:val="00B97AEC"/>
    <w:rPr>
      <w:i/>
      <w:iCs/>
      <w:sz w:val="22"/>
      <w:szCs w:val="22"/>
      <w:shd w:val="clear" w:color="auto" w:fill="FFFFFF"/>
    </w:rPr>
  </w:style>
  <w:style w:type="character" w:customStyle="1" w:styleId="611pt0">
    <w:name w:val="Основной текст (6) + 11 pt;Полужирный;Не курсив"/>
    <w:basedOn w:val="61"/>
    <w:rsid w:val="00B97AEC"/>
    <w:rPr>
      <w:b/>
      <w:bCs/>
      <w:i/>
      <w:iCs/>
      <w:sz w:val="22"/>
      <w:szCs w:val="22"/>
      <w:shd w:val="clear" w:color="auto" w:fill="FFFFFF"/>
    </w:rPr>
  </w:style>
  <w:style w:type="paragraph" w:customStyle="1" w:styleId="62">
    <w:name w:val="Основной текст (6)"/>
    <w:basedOn w:val="a"/>
    <w:link w:val="61"/>
    <w:rsid w:val="00B97AEC"/>
    <w:pPr>
      <w:shd w:val="clear" w:color="auto" w:fill="FFFFFF"/>
      <w:spacing w:line="0" w:lineRule="atLeast"/>
      <w:ind w:hanging="1180"/>
    </w:pPr>
    <w:rPr>
      <w:sz w:val="21"/>
      <w:szCs w:val="21"/>
    </w:rPr>
  </w:style>
  <w:style w:type="character" w:customStyle="1" w:styleId="affffff4">
    <w:name w:val="Основной текст + Полужирный"/>
    <w:basedOn w:val="afffffc"/>
    <w:rsid w:val="00B97AEC"/>
    <w:rPr>
      <w:rFonts w:ascii="Times New Roman" w:eastAsia="Times New Roman" w:hAnsi="Times New Roman" w:cs="Times New Roman"/>
      <w:b/>
      <w:bCs/>
      <w:i w:val="0"/>
      <w:iCs w:val="0"/>
      <w:smallCaps w:val="0"/>
      <w:strike w:val="0"/>
      <w:spacing w:val="0"/>
      <w:sz w:val="22"/>
      <w:szCs w:val="22"/>
    </w:rPr>
  </w:style>
  <w:style w:type="character" w:customStyle="1" w:styleId="101">
    <w:name w:val="Основной текст (10)_"/>
    <w:basedOn w:val="a1"/>
    <w:link w:val="102"/>
    <w:rsid w:val="004C5F79"/>
    <w:rPr>
      <w:sz w:val="22"/>
      <w:szCs w:val="22"/>
      <w:shd w:val="clear" w:color="auto" w:fill="FFFFFF"/>
    </w:rPr>
  </w:style>
  <w:style w:type="character" w:customStyle="1" w:styleId="103">
    <w:name w:val="Основной текст (10) + Не курсив"/>
    <w:basedOn w:val="101"/>
    <w:rsid w:val="004C5F79"/>
    <w:rPr>
      <w:i/>
      <w:iCs/>
      <w:sz w:val="22"/>
      <w:szCs w:val="22"/>
      <w:shd w:val="clear" w:color="auto" w:fill="FFFFFF"/>
    </w:rPr>
  </w:style>
  <w:style w:type="character" w:customStyle="1" w:styleId="10-1pt">
    <w:name w:val="Основной текст (10) + Интервал -1 pt"/>
    <w:basedOn w:val="101"/>
    <w:rsid w:val="004C5F79"/>
    <w:rPr>
      <w:spacing w:val="-20"/>
      <w:sz w:val="22"/>
      <w:szCs w:val="22"/>
      <w:shd w:val="clear" w:color="auto" w:fill="FFFFFF"/>
    </w:rPr>
  </w:style>
  <w:style w:type="paragraph" w:customStyle="1" w:styleId="102">
    <w:name w:val="Основной текст (10)"/>
    <w:basedOn w:val="a"/>
    <w:link w:val="101"/>
    <w:rsid w:val="004C5F79"/>
    <w:pPr>
      <w:shd w:val="clear" w:color="auto" w:fill="FFFFFF"/>
      <w:spacing w:line="216" w:lineRule="exact"/>
      <w:ind w:hanging="1180"/>
      <w:jc w:val="both"/>
    </w:pPr>
    <w:rPr>
      <w:sz w:val="22"/>
      <w:szCs w:val="22"/>
    </w:rPr>
  </w:style>
  <w:style w:type="character" w:customStyle="1" w:styleId="6Georgia7pt0pt">
    <w:name w:val="Основной текст (6) + Georgia;7 pt;Интервал 0 pt"/>
    <w:basedOn w:val="61"/>
    <w:rsid w:val="004C5F79"/>
    <w:rPr>
      <w:rFonts w:ascii="Georgia" w:eastAsia="Georgia" w:hAnsi="Georgia" w:cs="Georgia"/>
      <w:b w:val="0"/>
      <w:bCs w:val="0"/>
      <w:i w:val="0"/>
      <w:iCs w:val="0"/>
      <w:smallCaps w:val="0"/>
      <w:strike w:val="0"/>
      <w:spacing w:val="10"/>
      <w:sz w:val="14"/>
      <w:szCs w:val="14"/>
      <w:shd w:val="clear" w:color="auto" w:fill="FFFFFF"/>
    </w:rPr>
  </w:style>
  <w:style w:type="character" w:styleId="affffff5">
    <w:name w:val="Intense Emphasis"/>
    <w:basedOn w:val="a1"/>
    <w:uiPriority w:val="21"/>
    <w:qFormat/>
    <w:rsid w:val="00DC1CA2"/>
    <w:rPr>
      <w:b/>
      <w:bCs/>
      <w:i/>
      <w:iCs/>
      <w:color w:val="4F81BD"/>
    </w:rPr>
  </w:style>
  <w:style w:type="table" w:customStyle="1" w:styleId="1fff3">
    <w:name w:val="Сетка таблицы1"/>
    <w:basedOn w:val="a2"/>
    <w:next w:val="ab"/>
    <w:uiPriority w:val="59"/>
    <w:rsid w:val="008117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next w:val="ab"/>
    <w:rsid w:val="006F2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Без интервала Знак"/>
    <w:link w:val="afffffa"/>
    <w:locked/>
    <w:rsid w:val="00C25FD3"/>
    <w:rPr>
      <w:rFonts w:ascii="Calibri" w:hAnsi="Calibri"/>
      <w:sz w:val="22"/>
      <w:szCs w:val="22"/>
    </w:rPr>
  </w:style>
  <w:style w:type="character" w:customStyle="1" w:styleId="ConsPlusNormal0">
    <w:name w:val="ConsPlusNormal Знак"/>
    <w:link w:val="ConsPlusNormal"/>
    <w:locked/>
    <w:rsid w:val="00C25FD3"/>
    <w:rPr>
      <w:rFonts w:ascii="Arial" w:hAnsi="Arial" w:cs="Arial"/>
    </w:rPr>
  </w:style>
  <w:style w:type="character" w:customStyle="1" w:styleId="googqs-tidbit1">
    <w:name w:val="goog_qs-tidbit1"/>
    <w:rsid w:val="00C25FD3"/>
  </w:style>
  <w:style w:type="table" w:customStyle="1" w:styleId="3b">
    <w:name w:val="Сетка таблицы3"/>
    <w:basedOn w:val="a2"/>
    <w:next w:val="ab"/>
    <w:uiPriority w:val="39"/>
    <w:rsid w:val="00D16D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887793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664345">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753255">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2551130">
      <w:bodyDiv w:val="1"/>
      <w:marLeft w:val="0"/>
      <w:marRight w:val="0"/>
      <w:marTop w:val="0"/>
      <w:marBottom w:val="0"/>
      <w:divBdr>
        <w:top w:val="none" w:sz="0" w:space="0" w:color="auto"/>
        <w:left w:val="none" w:sz="0" w:space="0" w:color="auto"/>
        <w:bottom w:val="none" w:sz="0" w:space="0" w:color="auto"/>
        <w:right w:val="none" w:sz="0" w:space="0" w:color="auto"/>
      </w:divBdr>
    </w:div>
    <w:div w:id="144906007">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11008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106421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5692534">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517885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0029188">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49853774">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12490640">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7406672">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9826071">
      <w:bodyDiv w:val="1"/>
      <w:marLeft w:val="0"/>
      <w:marRight w:val="0"/>
      <w:marTop w:val="0"/>
      <w:marBottom w:val="0"/>
      <w:divBdr>
        <w:top w:val="none" w:sz="0" w:space="0" w:color="auto"/>
        <w:left w:val="none" w:sz="0" w:space="0" w:color="auto"/>
        <w:bottom w:val="none" w:sz="0" w:space="0" w:color="auto"/>
        <w:right w:val="none" w:sz="0" w:space="0" w:color="auto"/>
      </w:divBdr>
    </w:div>
    <w:div w:id="161822162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382081">
      <w:bodyDiv w:val="1"/>
      <w:marLeft w:val="0"/>
      <w:marRight w:val="0"/>
      <w:marTop w:val="0"/>
      <w:marBottom w:val="0"/>
      <w:divBdr>
        <w:top w:val="none" w:sz="0" w:space="0" w:color="auto"/>
        <w:left w:val="none" w:sz="0" w:space="0" w:color="auto"/>
        <w:bottom w:val="none" w:sz="0" w:space="0" w:color="auto"/>
        <w:right w:val="none" w:sz="0" w:space="0" w:color="auto"/>
      </w:divBdr>
    </w:div>
    <w:div w:id="1634019955">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635487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629902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204955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46506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4316040">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3373861">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9806538">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2803-6930-4E14-8DFE-D0B1F072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4</cp:revision>
  <cp:lastPrinted>2019-09-05T05:51:00Z</cp:lastPrinted>
  <dcterms:created xsi:type="dcterms:W3CDTF">2019-09-05T05:51:00Z</dcterms:created>
  <dcterms:modified xsi:type="dcterms:W3CDTF">2019-09-05T06:36:00Z</dcterms:modified>
</cp:coreProperties>
</file>