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1EF8">
        <w:rPr>
          <w:rFonts w:ascii="Times New Roman" w:eastAsia="Times New Roman" w:hAnsi="Times New Roman" w:cs="Times New Roman"/>
          <w:b/>
          <w:sz w:val="20"/>
          <w:szCs w:val="20"/>
        </w:rPr>
        <w:t>Российская Федерация</w:t>
      </w: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1EF8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1EF8">
        <w:rPr>
          <w:rFonts w:ascii="Times New Roman" w:eastAsia="Times New Roman" w:hAnsi="Times New Roman" w:cs="Times New Roman"/>
          <w:b/>
          <w:sz w:val="20"/>
          <w:szCs w:val="20"/>
        </w:rPr>
        <w:t>Нижневартовский район</w:t>
      </w: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EF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EF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Зайцева Речка</w:t>
      </w: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EF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ПОСЕЛЕНИЯ</w:t>
      </w:r>
    </w:p>
    <w:p w:rsidR="00A76661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Pr="005C1EF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(2018-2023г.г.)</w:t>
      </w: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EF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661" w:rsidRPr="005C1EF8" w:rsidRDefault="00A76661" w:rsidP="00A7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661" w:rsidRPr="005C1EF8" w:rsidRDefault="00A76661" w:rsidP="00A7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2810A6">
        <w:rPr>
          <w:rFonts w:ascii="Times New Roman" w:eastAsia="Times New Roman" w:hAnsi="Times New Roman" w:cs="Times New Roman"/>
          <w:sz w:val="28"/>
          <w:szCs w:val="28"/>
          <w:u w:val="single"/>
        </w:rPr>
        <w:t>01.02.2019г.</w:t>
      </w:r>
      <w:r w:rsidRPr="005C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5C1EF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№_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35</w:t>
      </w:r>
      <w:r w:rsidRPr="005C1EF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76661" w:rsidRPr="005C1EF8" w:rsidRDefault="00A76661" w:rsidP="00A76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1EF8">
        <w:rPr>
          <w:rFonts w:ascii="Times New Roman" w:eastAsia="Times New Roman" w:hAnsi="Times New Roman" w:cs="Times New Roman"/>
          <w:sz w:val="20"/>
          <w:szCs w:val="20"/>
        </w:rPr>
        <w:t>с.п. Зайцева Речка</w:t>
      </w:r>
    </w:p>
    <w:p w:rsidR="00A76661" w:rsidRPr="005C1EF8" w:rsidRDefault="00A76661" w:rsidP="00A76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732"/>
        <w:gridCol w:w="2839"/>
      </w:tblGrid>
      <w:tr w:rsidR="00A76661" w:rsidRPr="005C1EF8" w:rsidTr="008D68E1">
        <w:tc>
          <w:tcPr>
            <w:tcW w:w="4900" w:type="dxa"/>
          </w:tcPr>
          <w:p w:rsidR="00A76661" w:rsidRPr="005C1EF8" w:rsidRDefault="00A76661" w:rsidP="008D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6516" w:type="dxa"/>
              <w:tblLook w:val="04A0"/>
            </w:tblPr>
            <w:tblGrid>
              <w:gridCol w:w="6516"/>
            </w:tblGrid>
            <w:tr w:rsidR="00A76661" w:rsidTr="008D68E1">
              <w:tc>
                <w:tcPr>
                  <w:tcW w:w="6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661" w:rsidRPr="003046AF" w:rsidRDefault="00A76661" w:rsidP="008D68E1">
                  <w:pPr>
                    <w:ind w:right="144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46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решение Совета депутатов с.п.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46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Зайцева Речка № 48 от 26.12.2016г.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r w:rsidRPr="005C1E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Зайцева Речка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A76661" w:rsidRPr="005C1EF8" w:rsidRDefault="00A76661" w:rsidP="008D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661" w:rsidRPr="005C1EF8" w:rsidRDefault="00A76661" w:rsidP="008D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661" w:rsidRPr="005C1EF8" w:rsidRDefault="00A76661" w:rsidP="008D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76661" w:rsidRPr="005C1EF8" w:rsidRDefault="00A76661" w:rsidP="008D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6661" w:rsidRPr="003046AF" w:rsidRDefault="00A76661" w:rsidP="00A7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 мая 2016г. № 143-ФЗ «О внесении изменений в отдельные законодательные акты Российской Федерации в части увеличения пенсионного возраста гражданам», </w:t>
      </w:r>
      <w:r w:rsidRPr="003046AF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02 марта 2007 года № 25-ФЗ «О муниципальной службе в Российской Федерации», законами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6AF">
        <w:rPr>
          <w:rFonts w:ascii="Times New Roman" w:eastAsia="Times New Roman" w:hAnsi="Times New Roman" w:cs="Times New Roman"/>
          <w:sz w:val="28"/>
          <w:szCs w:val="28"/>
        </w:rPr>
        <w:t>от 20 июля 2007 года №113-оз «Об отдельных вопросах муниципальной службы в Ханты – Мансийском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6AF">
        <w:rPr>
          <w:rFonts w:ascii="Times New Roman" w:eastAsia="Times New Roman" w:hAnsi="Times New Roman" w:cs="Times New Roman"/>
          <w:sz w:val="28"/>
          <w:szCs w:val="28"/>
        </w:rPr>
        <w:t>автономном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46AF">
        <w:rPr>
          <w:rFonts w:ascii="Times New Roman" w:eastAsia="Times New Roman" w:hAnsi="Times New Roman" w:cs="Times New Roman"/>
          <w:sz w:val="28"/>
          <w:szCs w:val="28"/>
        </w:rPr>
        <w:t>округе – Югре»,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постановлением Правительства Ханты – 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6AF">
        <w:rPr>
          <w:rFonts w:ascii="Times New Roman" w:eastAsia="Times New Roman" w:hAnsi="Times New Roman" w:cs="Times New Roman"/>
          <w:sz w:val="28"/>
          <w:szCs w:val="28"/>
        </w:rPr>
        <w:t>от 26 марта 2004 года №113-П «О Порядке назначения, перерасчета и выплаты пенсии за выслугу лет лицам, замещавшим государственные должности Ханты – Мансийского автономного округа – Югры</w:t>
      </w:r>
      <w:proofErr w:type="gramEnd"/>
      <w:r w:rsidRPr="003046AF">
        <w:rPr>
          <w:rFonts w:ascii="Times New Roman" w:eastAsia="Times New Roman" w:hAnsi="Times New Roman" w:cs="Times New Roman"/>
          <w:sz w:val="28"/>
          <w:szCs w:val="28"/>
        </w:rPr>
        <w:t xml:space="preserve"> должности государственной гражданской службы Ханты-Мансийского автономного округа – Югры»,</w:t>
      </w:r>
    </w:p>
    <w:p w:rsidR="00A76661" w:rsidRDefault="00A76661" w:rsidP="00A76661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661" w:rsidRPr="0082189E" w:rsidRDefault="00A76661" w:rsidP="00A76661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</w:pPr>
      <w:r w:rsidRPr="0082189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Совет депутатов сельского поселения Зайцева Речка</w:t>
      </w:r>
    </w:p>
    <w:p w:rsidR="00A76661" w:rsidRPr="0082189E" w:rsidRDefault="00A76661" w:rsidP="00A76661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</w:pPr>
    </w:p>
    <w:p w:rsidR="00A76661" w:rsidRPr="0082189E" w:rsidRDefault="00A76661" w:rsidP="00A76661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189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Решил:</w:t>
      </w:r>
    </w:p>
    <w:p w:rsidR="00A76661" w:rsidRPr="003046AF" w:rsidRDefault="00A76661" w:rsidP="00A76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661" w:rsidRDefault="00A76661" w:rsidP="00A76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A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Приложение  к решению Совета депутатов </w:t>
      </w:r>
      <w:r w:rsidRPr="003046AF">
        <w:rPr>
          <w:rFonts w:ascii="Times New Roman" w:eastAsia="Times New Roman" w:hAnsi="Times New Roman" w:cs="Times New Roman"/>
          <w:sz w:val="28"/>
          <w:szCs w:val="28"/>
        </w:rPr>
        <w:t>№ 48 от 26.12.2016г.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C1EF8">
        <w:rPr>
          <w:rFonts w:ascii="Times New Roman" w:eastAsia="Times New Roman" w:hAnsi="Times New Roman" w:cs="Times New Roman"/>
          <w:sz w:val="28"/>
          <w:szCs w:val="28"/>
        </w:rPr>
        <w:t>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Зайцева Речка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A76661" w:rsidRDefault="00A76661" w:rsidP="00A76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661" w:rsidRPr="00AF00CC" w:rsidRDefault="00A76661" w:rsidP="00A7666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1.5.раздела 1 «Общие положения»  после слов «и назначения страховой пенсии по старости, инв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алидности», дополнить словами «</w:t>
      </w:r>
      <w:r w:rsidRPr="00A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ст. 8 и ст. 9,30-33 Федерального закона о страховых пенсиях»;</w:t>
      </w:r>
    </w:p>
    <w:p w:rsidR="00A76661" w:rsidRPr="0081155A" w:rsidRDefault="00A76661" w:rsidP="00A76661">
      <w:pPr>
        <w:pStyle w:val="a5"/>
        <w:numPr>
          <w:ilvl w:val="1"/>
          <w:numId w:val="1"/>
        </w:numPr>
        <w:shd w:val="clear" w:color="auto" w:fill="FFFFFF"/>
        <w:tabs>
          <w:tab w:val="left" w:pos="8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1.10 раздела 1 «Общие положения»  дополнить предложением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15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этом муниципальные служащие субъектов Российской Федерации, 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 законом «О страховых пенсиях»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досрочно назначенной в соответствии с Законом Российской Федерации от 19 апреля 1991 года N 1032-1 «О занятости населения в Российской Федерации», при наличии стажа государственной гражданской службы</w:t>
      </w:r>
      <w:proofErr w:type="gramEnd"/>
      <w:r w:rsidRPr="00811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стажа муниципальной службы, минимальная продолжительность которых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Федерации»»;</w:t>
      </w:r>
    </w:p>
    <w:p w:rsidR="00A76661" w:rsidRDefault="00A76661" w:rsidP="00A7666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2.1.раздела 2 «Условия определения права на получение пенсии за выслугу лет» слова « не менее 15 лет», заменить словами </w:t>
      </w:r>
      <w:r w:rsidRPr="00FC52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52EA">
        <w:rPr>
          <w:rFonts w:ascii="Times New Roman" w:hAnsi="Times New Roman" w:cs="Times New Roman"/>
          <w:sz w:val="28"/>
          <w:szCs w:val="28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</w:t>
      </w:r>
      <w:r w:rsidRPr="00FC5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6661" w:rsidRPr="00A569E7" w:rsidRDefault="00A76661" w:rsidP="00A76661">
      <w:pPr>
        <w:pStyle w:val="a5"/>
        <w:numPr>
          <w:ilvl w:val="1"/>
          <w:numId w:val="1"/>
        </w:numPr>
        <w:shd w:val="clear" w:color="auto" w:fill="FFFFFF"/>
        <w:tabs>
          <w:tab w:val="left" w:pos="8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2.1.6.  раздела 2 слова «на страховую пенси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ю»</w:t>
      </w:r>
      <w:r w:rsidRPr="00A569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предусмотренную Федеральным законом от 28 декабря 2013 года № 400-ФЗ «О страховых пенсиях»» - заменить словами «на страховую пенсию по старости в соответствии с частью 1 статьи 8 и статьями 30 - 33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«О страховых пенсиях</w:t>
      </w:r>
      <w:r w:rsidRPr="00A569E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6661" w:rsidRPr="00A569E7" w:rsidRDefault="00A76661" w:rsidP="00A76661">
      <w:pPr>
        <w:pStyle w:val="a5"/>
        <w:numPr>
          <w:ilvl w:val="1"/>
          <w:numId w:val="1"/>
        </w:numPr>
        <w:shd w:val="clear" w:color="auto" w:fill="FFFFFF"/>
        <w:tabs>
          <w:tab w:val="left" w:pos="8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абзаце пункта 3.1,3.2 раздела 3 «Размер пенсии за выслугу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5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«сверх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«сверх стажа, продолжительность которого для назначения пенсии за выслугу лет в </w:t>
      </w:r>
      <w:r w:rsidRPr="00A56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соответствующем году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Федеральному закону «О государственном пенсионном обеспечении в Российской Федерации», в пункте 3.2. раздела 3 слова «не менее 15 лет» заменить словами «не менее стажа, продолжительность</w:t>
      </w:r>
      <w:proofErr w:type="gramEnd"/>
      <w:r w:rsidRPr="00A5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6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Федерации»;</w:t>
      </w:r>
      <w:proofErr w:type="gramEnd"/>
    </w:p>
    <w:p w:rsidR="00A76661" w:rsidRDefault="00A76661" w:rsidP="00A7666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абзац пункта 6.9 признать утратившим силу;</w:t>
      </w:r>
    </w:p>
    <w:p w:rsidR="00A76661" w:rsidRDefault="00A76661" w:rsidP="00A7666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«а», пункта 7.1признать утратившим силу;</w:t>
      </w:r>
    </w:p>
    <w:p w:rsidR="00A76661" w:rsidRPr="005222C2" w:rsidRDefault="00A76661" w:rsidP="00A7666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7.2 признать утратившим силу.</w:t>
      </w:r>
    </w:p>
    <w:p w:rsidR="00A76661" w:rsidRPr="005C1EF8" w:rsidRDefault="00A76661" w:rsidP="00A7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661" w:rsidRDefault="00A76661" w:rsidP="00A766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971E0">
        <w:rPr>
          <w:color w:val="000000"/>
          <w:sz w:val="28"/>
          <w:szCs w:val="28"/>
        </w:rPr>
        <w:t xml:space="preserve">Настоящее решение опубликовать (обнародовать) в приложении «Официальный бюллетень» к газете «Новости Приобья» и  на официальном </w:t>
      </w:r>
      <w:proofErr w:type="spellStart"/>
      <w:r w:rsidRPr="009971E0">
        <w:rPr>
          <w:color w:val="000000"/>
          <w:sz w:val="28"/>
          <w:szCs w:val="28"/>
        </w:rPr>
        <w:t>веб-сайте</w:t>
      </w:r>
      <w:proofErr w:type="spellEnd"/>
      <w:r w:rsidRPr="009971E0">
        <w:rPr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Pr="009F4A54">
          <w:rPr>
            <w:rStyle w:val="a6"/>
            <w:sz w:val="28"/>
            <w:szCs w:val="28"/>
          </w:rPr>
          <w:t>http://zaik-adm.ru/</w:t>
        </w:r>
      </w:hyperlink>
      <w:r w:rsidRPr="009971E0">
        <w:rPr>
          <w:color w:val="000000"/>
          <w:sz w:val="28"/>
          <w:szCs w:val="28"/>
        </w:rPr>
        <w:t>).</w:t>
      </w:r>
      <w:proofErr w:type="gramEnd"/>
    </w:p>
    <w:p w:rsidR="00A76661" w:rsidRPr="009971E0" w:rsidRDefault="00A76661" w:rsidP="00A766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 момента его официального опубликования (обнародования).</w:t>
      </w:r>
    </w:p>
    <w:p w:rsidR="00A76661" w:rsidRPr="005C1EF8" w:rsidRDefault="00A76661" w:rsidP="00A7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661" w:rsidRPr="005222C2" w:rsidRDefault="00A76661" w:rsidP="00A7666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решения возложить на </w:t>
      </w:r>
      <w:proofErr w:type="gramStart"/>
      <w:r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бюджету, налогам, финалам и социально-экономическим вопросам Совета депутатов сельского поселения Зайцева Речка (Г.В. Коновалова).</w:t>
      </w:r>
    </w:p>
    <w:p w:rsidR="00A76661" w:rsidRPr="005C1EF8" w:rsidRDefault="00A76661" w:rsidP="00A766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6661" w:rsidRPr="005C1EF8" w:rsidRDefault="00A76661" w:rsidP="00A766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6661" w:rsidRPr="005C1EF8" w:rsidRDefault="00A76661" w:rsidP="00A766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1EF8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      </w:t>
      </w:r>
      <w:r w:rsidRPr="005C1EF8">
        <w:rPr>
          <w:rFonts w:ascii="Times New Roman" w:eastAsia="Times New Roman" w:hAnsi="Times New Roman" w:cs="Times New Roman"/>
          <w:sz w:val="28"/>
          <w:szCs w:val="28"/>
        </w:rPr>
        <w:t>С.В. Субботина</w:t>
      </w:r>
    </w:p>
    <w:p w:rsidR="00412E5B" w:rsidRDefault="00412E5B"/>
    <w:sectPr w:rsidR="0041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1E"/>
    <w:multiLevelType w:val="hybridMultilevel"/>
    <w:tmpl w:val="783E3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437B"/>
    <w:multiLevelType w:val="multilevel"/>
    <w:tmpl w:val="31946B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661"/>
    <w:rsid w:val="00412E5B"/>
    <w:rsid w:val="00A7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66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6661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76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2019-02-01T05:31:00Z</dcterms:created>
  <dcterms:modified xsi:type="dcterms:W3CDTF">2019-02-01T05:31:00Z</dcterms:modified>
</cp:coreProperties>
</file>