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2C4D8F" w:rsidRDefault="002C4D8F" w:rsidP="002C4D8F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D8F" w:rsidRDefault="002C4D8F" w:rsidP="002C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ПОСТАНОВЛЕНИЕ </w:t>
      </w:r>
    </w:p>
    <w:p w:rsidR="002C4D8F" w:rsidRDefault="002C4D8F" w:rsidP="002C4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D137A">
        <w:rPr>
          <w:rFonts w:ascii="Times New Roman" w:hAnsi="Times New Roman" w:cs="Times New Roman"/>
          <w:sz w:val="28"/>
          <w:szCs w:val="28"/>
          <w:u w:val="single"/>
        </w:rPr>
        <w:t>03.07.2018г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№ </w:t>
      </w:r>
      <w:r w:rsidR="00CD137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C4D8F" w:rsidRDefault="002C4D8F" w:rsidP="002C4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C4D8F" w:rsidRDefault="002C4D8F" w:rsidP="002C4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2C4D8F" w:rsidTr="002C4D8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4D8F" w:rsidRDefault="005A0C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определении </w:t>
            </w:r>
            <w:r w:rsidR="002C4D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отведенных мест,  предоставляемых  органами</w:t>
            </w:r>
          </w:p>
          <w:p w:rsidR="002C4D8F" w:rsidRDefault="002C4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поселения </w:t>
            </w:r>
          </w:p>
          <w:p w:rsidR="005A0CB9" w:rsidRDefault="002C4D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   </w:t>
            </w:r>
            <w:r w:rsidR="005A0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размещения </w:t>
            </w:r>
            <w:r w:rsidR="00172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печатных </w:t>
            </w:r>
            <w:r w:rsidR="005A0CB9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агитационных материалов</w:t>
            </w:r>
            <w:r w:rsidR="001727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0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="005A0CB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предвыборной компании</w:t>
            </w:r>
            <w:proofErr w:type="gramEnd"/>
            <w:r w:rsidR="005A0C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2C4D8F" w:rsidRDefault="002C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Pr="005A0CB9" w:rsidRDefault="002C4D8F" w:rsidP="00CD137A">
      <w:pPr>
        <w:pStyle w:val="1"/>
        <w:jc w:val="both"/>
        <w:rPr>
          <w:b w:val="0"/>
          <w:sz w:val="28"/>
          <w:szCs w:val="28"/>
        </w:rPr>
      </w:pPr>
      <w:r w:rsidRPr="005A0CB9">
        <w:rPr>
          <w:b w:val="0"/>
          <w:sz w:val="28"/>
          <w:szCs w:val="28"/>
        </w:rPr>
        <w:t xml:space="preserve">   </w:t>
      </w:r>
      <w:r w:rsidR="005A0CB9" w:rsidRPr="005A0CB9">
        <w:rPr>
          <w:b w:val="0"/>
          <w:sz w:val="28"/>
          <w:szCs w:val="28"/>
        </w:rPr>
        <w:t>В соответствии с Федеральным законом "Об основных гарантиях избирательных прав и права на участие в референдуме граждан Российской Федерации" от 12.06.2002 N 67-ФЗ, В целях подготовки и проведения выборов на территории сел</w:t>
      </w:r>
      <w:r w:rsidR="005A0CB9">
        <w:rPr>
          <w:b w:val="0"/>
          <w:sz w:val="28"/>
          <w:szCs w:val="28"/>
        </w:rPr>
        <w:t>ьского поселения Зайцева Речка</w:t>
      </w: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Определить на территории  с. п. Зайцева Речка   специально отведенные места, </w:t>
      </w:r>
      <w:r w:rsidR="005A0CB9">
        <w:rPr>
          <w:rFonts w:ascii="Times New Roman" w:eastAsia="Times New Roman" w:hAnsi="Times New Roman" w:cs="Times New Roman"/>
          <w:sz w:val="28"/>
          <w:szCs w:val="28"/>
        </w:rPr>
        <w:t xml:space="preserve">для    размещения агитационных материалов в период </w:t>
      </w:r>
      <w:proofErr w:type="gramStart"/>
      <w:r w:rsidR="005A0CB9">
        <w:rPr>
          <w:rFonts w:ascii="Times New Roman" w:eastAsia="Times New Roman" w:hAnsi="Times New Roman" w:cs="Times New Roman"/>
          <w:sz w:val="28"/>
          <w:szCs w:val="28"/>
        </w:rPr>
        <w:t>предвыборной компании</w:t>
      </w:r>
      <w:proofErr w:type="gramEnd"/>
      <w:r w:rsidR="005A0CB9">
        <w:rPr>
          <w:rFonts w:ascii="Times New Roman" w:eastAsia="Times New Roman" w:hAnsi="Times New Roman" w:cs="Times New Roman"/>
          <w:sz w:val="28"/>
          <w:szCs w:val="28"/>
        </w:rPr>
        <w:t xml:space="preserve"> 2018 г,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Настоящее постановление опубликовать (обнародовать) на официальном сайте администрации сельского поселения  Зайцева Речка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A0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CD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                                                                 С.В. Субботина</w:t>
      </w: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0CB9" w:rsidRDefault="002C4D8F" w:rsidP="002C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Приложение </w:t>
      </w:r>
      <w:r w:rsidR="005A0CB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C4D8F" w:rsidRDefault="002C4D8F" w:rsidP="002C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2C4D8F" w:rsidRDefault="002C4D8F" w:rsidP="002C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 _</w:t>
      </w:r>
      <w:r w:rsidR="005A0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37A">
        <w:rPr>
          <w:rFonts w:ascii="Times New Roman" w:eastAsia="Times New Roman" w:hAnsi="Times New Roman" w:cs="Times New Roman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от </w:t>
      </w:r>
      <w:r w:rsidR="005A0CB9">
        <w:rPr>
          <w:rFonts w:ascii="Times New Roman" w:eastAsia="Times New Roman" w:hAnsi="Times New Roman" w:cs="Times New Roman"/>
          <w:sz w:val="28"/>
          <w:szCs w:val="28"/>
        </w:rPr>
        <w:t>03.07.2018г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2C4D8F" w:rsidRPr="005A0CB9" w:rsidRDefault="002C4D8F" w:rsidP="005A0C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 отведенных мест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CB9" w:rsidRPr="005A0CB9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   размещения </w:t>
      </w:r>
      <w:r w:rsidR="0017276C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печатных </w:t>
      </w:r>
      <w:r w:rsidR="005A0CB9" w:rsidRPr="005A0CB9">
        <w:rPr>
          <w:rFonts w:ascii="Times New Roman" w:eastAsia="Times New Roman" w:hAnsi="Times New Roman" w:cs="Times New Roman"/>
          <w:b/>
          <w:sz w:val="28"/>
          <w:szCs w:val="28"/>
        </w:rPr>
        <w:t>агитационных материалов</w:t>
      </w:r>
      <w:r w:rsidR="0017276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5A0C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CB9" w:rsidRPr="005A0CB9">
        <w:rPr>
          <w:rFonts w:ascii="Times New Roman" w:eastAsia="Times New Roman" w:hAnsi="Times New Roman" w:cs="Times New Roman"/>
          <w:b/>
          <w:sz w:val="28"/>
          <w:szCs w:val="28"/>
        </w:rPr>
        <w:t>в период предвыборной компании 2018 г</w:t>
      </w:r>
      <w:r w:rsidR="005A0C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4D8F" w:rsidRDefault="002C4D8F" w:rsidP="002C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3119"/>
        <w:gridCol w:w="3402"/>
        <w:gridCol w:w="2942"/>
      </w:tblGrid>
      <w:tr w:rsidR="002C4D8F" w:rsidTr="002C4D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2C4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2C4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Населенные пункты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2C4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отведенные места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2C4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2C4D8F" w:rsidTr="002C4D8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D8F" w:rsidRPr="00CD137A" w:rsidRDefault="002C4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D8F" w:rsidRPr="00CD137A" w:rsidRDefault="002C4D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2C4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Зайцева Речка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для размещения агитационных материало</w:t>
            </w:r>
            <w:proofErr w:type="gramStart"/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сельский Дом культуры (1 этаж, фойе);</w:t>
            </w:r>
          </w:p>
          <w:p w:rsidR="005A0CB9" w:rsidRPr="00CD137A" w:rsidRDefault="005A0CB9" w:rsidP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тумба у магазина «Березка»;</w:t>
            </w:r>
          </w:p>
          <w:p w:rsidR="005A0CB9" w:rsidRPr="00CD137A" w:rsidRDefault="005A0CB9" w:rsidP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в здании магазина «Березка»</w:t>
            </w:r>
            <w:r w:rsidR="00CD137A"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 с администрацией Нижневартовского района)</w:t>
            </w: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CB9" w:rsidRPr="00CD137A" w:rsidRDefault="005A0CB9" w:rsidP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F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4D8F" w:rsidRPr="00CD137A" w:rsidRDefault="002C4D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 д.3</w:t>
            </w: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д. 14</w:t>
            </w: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0CB9" w:rsidRPr="00CD137A" w:rsidRDefault="005A0CB9" w:rsidP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37A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Почтовая, д. 14</w:t>
            </w:r>
          </w:p>
          <w:p w:rsidR="005A0CB9" w:rsidRPr="00CD137A" w:rsidRDefault="005A0C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4D8F" w:rsidRDefault="002C4D8F" w:rsidP="002C4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2C4D8F" w:rsidP="002C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8F" w:rsidRDefault="00CD137A" w:rsidP="002C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11BE" w:rsidRDefault="00C811BE"/>
    <w:sectPr w:rsidR="00C811BE" w:rsidSect="00C8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8F"/>
    <w:rsid w:val="0017276C"/>
    <w:rsid w:val="002443C4"/>
    <w:rsid w:val="002C4D8F"/>
    <w:rsid w:val="005A0CB9"/>
    <w:rsid w:val="00785E45"/>
    <w:rsid w:val="00C24F96"/>
    <w:rsid w:val="00C811BE"/>
    <w:rsid w:val="00CD137A"/>
    <w:rsid w:val="00D9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F"/>
  </w:style>
  <w:style w:type="paragraph" w:styleId="1">
    <w:name w:val="heading 1"/>
    <w:basedOn w:val="a"/>
    <w:link w:val="10"/>
    <w:uiPriority w:val="9"/>
    <w:qFormat/>
    <w:rsid w:val="005A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A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2018-07-03T10:03:00Z</cp:lastPrinted>
  <dcterms:created xsi:type="dcterms:W3CDTF">2018-07-03T10:09:00Z</dcterms:created>
  <dcterms:modified xsi:type="dcterms:W3CDTF">2018-07-03T10:09:00Z</dcterms:modified>
</cp:coreProperties>
</file>