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1728E8" w:rsidRDefault="001728E8" w:rsidP="001728E8">
      <w:pPr>
        <w:tabs>
          <w:tab w:val="center" w:pos="4677"/>
          <w:tab w:val="left" w:pos="6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44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A774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 w:rsidR="00A77445">
        <w:rPr>
          <w:rFonts w:ascii="Times New Roman" w:hAnsi="Times New Roman" w:cs="Times New Roman"/>
          <w:b/>
          <w:bCs/>
          <w:sz w:val="28"/>
          <w:szCs w:val="28"/>
          <w:u w:val="single"/>
        </w:rPr>
        <w:t>122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728E8" w:rsidRDefault="001728E8" w:rsidP="001728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77445">
        <w:rPr>
          <w:rFonts w:ascii="Times New Roman" w:hAnsi="Times New Roman" w:cs="Times New Roman"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7445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.2017г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1728E8" w:rsidRDefault="001728E8" w:rsidP="00172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1728E8" w:rsidRDefault="001728E8" w:rsidP="001728E8">
      <w:pPr>
        <w:spacing w:after="0" w:line="240" w:lineRule="auto"/>
        <w:ind w:right="56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/>
      </w:tblPr>
      <w:tblGrid>
        <w:gridCol w:w="5893"/>
      </w:tblGrid>
      <w:tr w:rsidR="001728E8" w:rsidTr="001705F1">
        <w:trPr>
          <w:trHeight w:val="2404"/>
        </w:trPr>
        <w:tc>
          <w:tcPr>
            <w:tcW w:w="5893" w:type="dxa"/>
            <w:hideMark/>
          </w:tcPr>
          <w:p w:rsidR="001728E8" w:rsidRDefault="001728E8" w:rsidP="001705F1">
            <w:pPr>
              <w:spacing w:after="0" w:line="240" w:lineRule="auto"/>
              <w:ind w:right="-3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Зайцева Речка от 16.09.2014 № 70 «</w:t>
            </w:r>
            <w:r w:rsidRPr="001728E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егламента предоставления муници</w:t>
            </w:r>
            <w:r w:rsidRPr="001728E8">
              <w:rPr>
                <w:rFonts w:ascii="Times New Roman" w:hAnsi="Times New Roman" w:cs="Times New Roman"/>
                <w:sz w:val="28"/>
                <w:szCs w:val="28"/>
              </w:rPr>
              <w:t>пальной услуги «Выдача согласия и оформление документов по обмену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найма» </w:t>
            </w:r>
          </w:p>
        </w:tc>
      </w:tr>
    </w:tbl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F449B">
        <w:rPr>
          <w:rFonts w:ascii="Times New Roman" w:hAnsi="Times New Roman" w:cs="Times New Roman"/>
          <w:sz w:val="28"/>
          <w:szCs w:val="28"/>
        </w:rPr>
        <w:t>Федеральным законом от 03.07.2016 N 277-ФЗ</w:t>
      </w:r>
      <w:r w:rsidRPr="00DD1966">
        <w:rPr>
          <w:rFonts w:ascii="Times New Roman" w:hAnsi="Times New Roman" w:cs="Times New Roman"/>
          <w:sz w:val="28"/>
          <w:szCs w:val="28"/>
        </w:rPr>
        <w:t xml:space="preserve"> «</w:t>
      </w:r>
      <w:r w:rsidRPr="00DF449B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28E8" w:rsidRDefault="001728E8" w:rsidP="001728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28E8" w:rsidRDefault="001728E8" w:rsidP="001728E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 Зайцева Речка от 16.09.2014 № 70  «</w:t>
      </w:r>
      <w:r w:rsidRPr="001728E8">
        <w:rPr>
          <w:rFonts w:ascii="Times New Roman" w:hAnsi="Times New Roman" w:cs="Times New Roman"/>
          <w:sz w:val="28"/>
          <w:szCs w:val="28"/>
        </w:rPr>
        <w:t>Об утверждении административного р</w:t>
      </w:r>
      <w:r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 w:rsidRPr="001728E8">
        <w:rPr>
          <w:rFonts w:ascii="Times New Roman" w:hAnsi="Times New Roman" w:cs="Times New Roman"/>
          <w:sz w:val="28"/>
          <w:szCs w:val="28"/>
        </w:rPr>
        <w:t>пальной услуги «Выдача согласия и оформление документов по обмену жилыми помещениями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найма»:</w:t>
      </w:r>
    </w:p>
    <w:p w:rsidR="001728E8" w:rsidRPr="001728E8" w:rsidRDefault="001728E8" w:rsidP="001728E8">
      <w:pPr>
        <w:pStyle w:val="a3"/>
        <w:numPr>
          <w:ilvl w:val="1"/>
          <w:numId w:val="2"/>
        </w:numPr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28E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1728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28E8">
        <w:rPr>
          <w:rFonts w:ascii="Times New Roman" w:hAnsi="Times New Roman" w:cs="Times New Roman"/>
          <w:sz w:val="28"/>
          <w:szCs w:val="28"/>
        </w:rPr>
        <w:t xml:space="preserve"> настоящего постановления, в пункте 2.13 слова " использование универсальной электронной карты</w:t>
      </w:r>
      <w:proofErr w:type="gramStart"/>
      <w:r w:rsidRPr="001728E8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1728E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728E8" w:rsidRDefault="001728E8" w:rsidP="001728E8">
      <w:pPr>
        <w:spacing w:after="0"/>
        <w:ind w:left="-60" w:right="-126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3B7F">
        <w:rPr>
          <w:rFonts w:ascii="Times New Roman" w:hAnsi="Times New Roman" w:cs="Times New Roman"/>
          <w:sz w:val="28"/>
          <w:szCs w:val="28"/>
        </w:rPr>
        <w:t xml:space="preserve">Разместить на официальном </w:t>
      </w:r>
      <w:proofErr w:type="spellStart"/>
      <w:r w:rsidRPr="00BE3B7F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BE3B7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Зайцева Речка (http://zaik-adm.ru/) в разделе «Официальное опубликование муниципальных правовых актов» после их подписания.</w:t>
      </w:r>
      <w:proofErr w:type="gramEnd"/>
    </w:p>
    <w:p w:rsidR="001728E8" w:rsidRDefault="001728E8" w:rsidP="00172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Постановление вступает в силу после даты его официального опубликования (обнародования).</w:t>
      </w: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56" w:rsidRPr="001728E8" w:rsidRDefault="001728E8" w:rsidP="00172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С.В.Субботина</w:t>
      </w:r>
    </w:p>
    <w:sectPr w:rsidR="00774356" w:rsidRPr="001728E8" w:rsidSect="00F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912"/>
    <w:multiLevelType w:val="multilevel"/>
    <w:tmpl w:val="45880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D0679C"/>
    <w:multiLevelType w:val="multilevel"/>
    <w:tmpl w:val="BE348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37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8E8"/>
    <w:rsid w:val="001728E8"/>
    <w:rsid w:val="00774356"/>
    <w:rsid w:val="00A77445"/>
    <w:rsid w:val="00F1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E8"/>
    <w:pPr>
      <w:ind w:left="720"/>
      <w:contextualSpacing/>
    </w:pPr>
  </w:style>
  <w:style w:type="paragraph" w:customStyle="1" w:styleId="formattext">
    <w:name w:val="formattext"/>
    <w:basedOn w:val="a"/>
    <w:rsid w:val="0017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2017-11-15T07:26:00Z</cp:lastPrinted>
  <dcterms:created xsi:type="dcterms:W3CDTF">2017-10-26T06:53:00Z</dcterms:created>
  <dcterms:modified xsi:type="dcterms:W3CDTF">2017-11-15T07:34:00Z</dcterms:modified>
</cp:coreProperties>
</file>