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4" w:rsidRDefault="00E60FE4" w:rsidP="00E60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E60FE4" w:rsidRDefault="00E60FE4" w:rsidP="00E6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E60FE4" w:rsidRDefault="00E60FE4" w:rsidP="00E6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E60FE4" w:rsidRDefault="00E60FE4" w:rsidP="00E60FE4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0FE4" w:rsidRDefault="00E60FE4" w:rsidP="00E6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60FE4" w:rsidRDefault="00E60FE4" w:rsidP="00E6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E60FE4" w:rsidRDefault="00E60FE4" w:rsidP="00E6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E4" w:rsidRDefault="00E60FE4" w:rsidP="00E60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</w:t>
      </w:r>
    </w:p>
    <w:p w:rsidR="00E60FE4" w:rsidRDefault="00E60FE4" w:rsidP="00E60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FE4" w:rsidRPr="00453F0D" w:rsidRDefault="00E60FE4" w:rsidP="00E60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</w:t>
      </w:r>
      <w:r w:rsidRPr="00453F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2F095E">
        <w:rPr>
          <w:rFonts w:ascii="Times New Roman" w:hAnsi="Times New Roman"/>
          <w:sz w:val="28"/>
          <w:szCs w:val="28"/>
        </w:rPr>
        <w:t>118</w:t>
      </w:r>
    </w:p>
    <w:p w:rsidR="00E60FE4" w:rsidRPr="006A7A34" w:rsidRDefault="00E60FE4" w:rsidP="00E60F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F0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п. Зайцева Речка</w:t>
      </w:r>
    </w:p>
    <w:p w:rsidR="00E60FE4" w:rsidRDefault="00E60FE4" w:rsidP="00E60F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0FE4" w:rsidRPr="000E5F5D" w:rsidRDefault="00E60FE4" w:rsidP="00E60F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0FE4" w:rsidRDefault="00E60FE4" w:rsidP="00E60FE4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координационной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0FE4" w:rsidRDefault="00E60FE4" w:rsidP="00E60FE4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0FE4" w:rsidRPr="000E5F5D" w:rsidRDefault="00E60FE4" w:rsidP="00E60FE4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Зайцева Речка по вопросам ТОС</w:t>
      </w:r>
    </w:p>
    <w:p w:rsidR="00E60FE4" w:rsidRPr="000E5F5D" w:rsidRDefault="00E60FE4" w:rsidP="00E60FE4">
      <w:pPr>
        <w:tabs>
          <w:tab w:val="left" w:pos="1350"/>
        </w:tabs>
        <w:spacing w:after="0" w:line="240" w:lineRule="auto"/>
        <w:ind w:right="5215"/>
        <w:jc w:val="both"/>
        <w:rPr>
          <w:rFonts w:ascii="Times New Roman" w:hAnsi="Times New Roman"/>
          <w:sz w:val="28"/>
          <w:szCs w:val="28"/>
        </w:rPr>
      </w:pPr>
    </w:p>
    <w:p w:rsidR="00E60FE4" w:rsidRDefault="00E60FE4" w:rsidP="00E60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F5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исполнения поручения Президента Российской Федерации </w:t>
      </w:r>
    </w:p>
    <w:p w:rsidR="00E60FE4" w:rsidRPr="000E5F5D" w:rsidRDefault="00E60FE4" w:rsidP="00E60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(подпункта «а» пункта 3 перечня поручений Президента РФ от 07.09.2017 № Пр-1773), а также распоряжения первого заместителя Губернатора Ханты-Мансийского автономного округа – Югры от 19.10.2017 № 710-р, статьей 17 Устава сельского поселения Зайцева Речка</w:t>
      </w:r>
      <w:r w:rsidRPr="000E5F5D">
        <w:rPr>
          <w:rFonts w:ascii="Times New Roman" w:hAnsi="Times New Roman"/>
          <w:sz w:val="28"/>
          <w:szCs w:val="28"/>
        </w:rPr>
        <w:t>:</w:t>
      </w:r>
    </w:p>
    <w:p w:rsidR="00E60FE4" w:rsidRPr="000E5F5D" w:rsidRDefault="00E60FE4" w:rsidP="00E60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FE4" w:rsidRDefault="00E60FE4" w:rsidP="00E60FE4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координационную рабочую группу сельского поселения Зайцева Речка по вопросам территориального общественного самоуправления (далее – ТОС) в составе, согласно приложению к постановлению.</w:t>
      </w:r>
    </w:p>
    <w:p w:rsidR="00E60FE4" w:rsidRPr="000E5F5D" w:rsidRDefault="00E60FE4" w:rsidP="00E60FE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координационную рабочую группу основным исполнителем дорожной карты «Создание условий для развития территориального общественного самоуправления в сельском поселении Зайцева Речка».</w:t>
      </w:r>
    </w:p>
    <w:p w:rsidR="00E60FE4" w:rsidRPr="000E5F5D" w:rsidRDefault="00E60FE4" w:rsidP="00E60FE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координационную рабочую группу контактным консультационным центром по вопросам создания и функционирования ТОС.</w:t>
      </w:r>
    </w:p>
    <w:p w:rsidR="00E60FE4" w:rsidRPr="00A744C9" w:rsidRDefault="00E60FE4" w:rsidP="00E60FE4">
      <w:pPr>
        <w:pStyle w:val="a4"/>
        <w:ind w:left="0" w:firstLine="64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Эксперту администрации поселения В.С. Воробьевой</w:t>
      </w:r>
      <w:r w:rsidRPr="0054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Pr="00DE09EF">
        <w:rPr>
          <w:sz w:val="28"/>
          <w:szCs w:val="28"/>
        </w:rPr>
        <w:t>(обнародовать) н</w:t>
      </w:r>
      <w:r w:rsidRPr="00DE09EF">
        <w:rPr>
          <w:color w:val="000000"/>
          <w:spacing w:val="1"/>
          <w:sz w:val="28"/>
          <w:szCs w:val="28"/>
        </w:rPr>
        <w:t xml:space="preserve">астоящее постановление </w:t>
      </w:r>
      <w:r w:rsidRPr="00DE09EF">
        <w:rPr>
          <w:sz w:val="28"/>
          <w:szCs w:val="28"/>
        </w:rPr>
        <w:t xml:space="preserve">на </w:t>
      </w:r>
      <w:proofErr w:type="gramStart"/>
      <w:r w:rsidRPr="00DE09EF">
        <w:rPr>
          <w:sz w:val="28"/>
          <w:szCs w:val="28"/>
        </w:rPr>
        <w:t>официальном</w:t>
      </w:r>
      <w:proofErr w:type="gramEnd"/>
      <w:r w:rsidRPr="00DE09EF">
        <w:rPr>
          <w:sz w:val="28"/>
          <w:szCs w:val="28"/>
        </w:rPr>
        <w:t xml:space="preserve"> </w:t>
      </w:r>
      <w:proofErr w:type="spellStart"/>
      <w:r w:rsidRPr="00DE09EF">
        <w:rPr>
          <w:rFonts w:eastAsia="Calibri"/>
          <w:sz w:val="28"/>
          <w:szCs w:val="28"/>
          <w:lang w:eastAsia="en-US"/>
        </w:rPr>
        <w:t>веб-сайте</w:t>
      </w:r>
      <w:proofErr w:type="spellEnd"/>
      <w:r w:rsidRPr="00DE09EF"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r>
        <w:rPr>
          <w:sz w:val="28"/>
          <w:szCs w:val="28"/>
        </w:rPr>
        <w:t>Зайцева Речка</w:t>
      </w:r>
      <w:r w:rsidRPr="00DE09EF">
        <w:rPr>
          <w:rFonts w:eastAsia="Calibri"/>
          <w:sz w:val="28"/>
          <w:szCs w:val="28"/>
          <w:lang w:eastAsia="en-US"/>
        </w:rPr>
        <w:t xml:space="preserve"> </w:t>
      </w:r>
      <w:r w:rsidRPr="00DE09EF">
        <w:rPr>
          <w:rFonts w:eastAsia="Calibri"/>
          <w:color w:val="000000"/>
          <w:sz w:val="28"/>
          <w:szCs w:val="28"/>
          <w:lang w:eastAsia="en-US"/>
        </w:rPr>
        <w:t>(</w:t>
      </w:r>
      <w:r w:rsidRPr="00BE3B7F">
        <w:rPr>
          <w:sz w:val="28"/>
          <w:szCs w:val="28"/>
        </w:rPr>
        <w:t>http://zaik-adm.ru/</w:t>
      </w:r>
      <w:r w:rsidRPr="00DE09EF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обеспечить информационное сопровождение деятельности координационной рабочей группы.</w:t>
      </w:r>
    </w:p>
    <w:p w:rsidR="00E60FE4" w:rsidRDefault="00E60FE4" w:rsidP="00E60FE4">
      <w:pPr>
        <w:pStyle w:val="a4"/>
        <w:ind w:left="0" w:firstLine="709"/>
        <w:jc w:val="both"/>
        <w:rPr>
          <w:sz w:val="28"/>
          <w:szCs w:val="28"/>
        </w:rPr>
      </w:pPr>
    </w:p>
    <w:p w:rsidR="00E60FE4" w:rsidRDefault="00E60FE4" w:rsidP="00E6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0FE4">
        <w:rPr>
          <w:rFonts w:ascii="Times New Roman" w:hAnsi="Times New Roman" w:cs="Times New Roman"/>
          <w:sz w:val="28"/>
          <w:szCs w:val="28"/>
        </w:rPr>
        <w:t>5.</w:t>
      </w:r>
      <w:r w:rsidRPr="00146A3D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60FE4" w:rsidRDefault="00E60FE4" w:rsidP="00E60FE4">
      <w:pPr>
        <w:pStyle w:val="a4"/>
        <w:ind w:left="0" w:firstLine="709"/>
        <w:jc w:val="both"/>
        <w:rPr>
          <w:sz w:val="28"/>
          <w:szCs w:val="28"/>
        </w:rPr>
      </w:pPr>
    </w:p>
    <w:p w:rsidR="00E60FE4" w:rsidRPr="006A7A34" w:rsidRDefault="00E60FE4" w:rsidP="00E60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E4" w:rsidRDefault="00E60FE4" w:rsidP="00E60F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С.В. Субботина</w:t>
      </w:r>
    </w:p>
    <w:p w:rsidR="00E60FE4" w:rsidRDefault="00E60FE4" w:rsidP="00E60FE4">
      <w:pPr>
        <w:spacing w:after="0"/>
        <w:rPr>
          <w:rFonts w:ascii="Times New Roman" w:hAnsi="Times New Roman"/>
          <w:sz w:val="28"/>
          <w:szCs w:val="28"/>
        </w:rPr>
      </w:pPr>
    </w:p>
    <w:p w:rsidR="00E60FE4" w:rsidRPr="00C16F1D" w:rsidRDefault="00E60FE4" w:rsidP="00E60F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C16F1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E60FE4" w:rsidRDefault="00E60FE4" w:rsidP="00E60F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E60FE4" w:rsidRDefault="00E60FE4" w:rsidP="00E60F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Зайцева Речка</w:t>
      </w:r>
    </w:p>
    <w:p w:rsidR="00E60FE4" w:rsidRDefault="00E60FE4" w:rsidP="00E60F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6F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08.11.2017 № </w:t>
      </w:r>
      <w:r w:rsidR="002F095E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0FE4" w:rsidRDefault="00E60FE4" w:rsidP="00E60FE4">
      <w:pPr>
        <w:jc w:val="center"/>
        <w:rPr>
          <w:rFonts w:ascii="Times New Roman" w:hAnsi="Times New Roman"/>
          <w:sz w:val="28"/>
          <w:szCs w:val="28"/>
        </w:rPr>
      </w:pPr>
    </w:p>
    <w:p w:rsidR="00E60FE4" w:rsidRPr="000D3657" w:rsidRDefault="00E60FE4" w:rsidP="00E60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657">
        <w:rPr>
          <w:rFonts w:ascii="Times New Roman" w:hAnsi="Times New Roman"/>
          <w:b/>
          <w:sz w:val="28"/>
          <w:szCs w:val="28"/>
        </w:rPr>
        <w:t>Состав</w:t>
      </w:r>
    </w:p>
    <w:p w:rsidR="00E60FE4" w:rsidRPr="000D3657" w:rsidRDefault="00E60FE4" w:rsidP="00E60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657">
        <w:rPr>
          <w:rFonts w:ascii="Times New Roman" w:hAnsi="Times New Roman"/>
          <w:b/>
          <w:sz w:val="28"/>
          <w:szCs w:val="28"/>
        </w:rPr>
        <w:t xml:space="preserve">координационной рабочей группы сельского поселения </w:t>
      </w:r>
      <w:r>
        <w:rPr>
          <w:rFonts w:ascii="Times New Roman" w:hAnsi="Times New Roman"/>
          <w:b/>
          <w:sz w:val="28"/>
          <w:szCs w:val="28"/>
        </w:rPr>
        <w:t>Зайцева Речка</w:t>
      </w:r>
    </w:p>
    <w:p w:rsidR="00E60FE4" w:rsidRPr="000D3657" w:rsidRDefault="00E60FE4" w:rsidP="00E60FE4">
      <w:pPr>
        <w:jc w:val="center"/>
        <w:rPr>
          <w:rFonts w:ascii="Times New Roman" w:hAnsi="Times New Roman"/>
          <w:b/>
          <w:sz w:val="28"/>
          <w:szCs w:val="28"/>
        </w:rPr>
      </w:pPr>
      <w:r w:rsidRPr="000D3657">
        <w:rPr>
          <w:rFonts w:ascii="Times New Roman" w:hAnsi="Times New Roman"/>
          <w:b/>
          <w:sz w:val="28"/>
          <w:szCs w:val="28"/>
        </w:rPr>
        <w:t>по вопросам территориального общественного самоуправления (ТОС)</w:t>
      </w:r>
    </w:p>
    <w:p w:rsidR="00E60FE4" w:rsidRDefault="00E60FE4" w:rsidP="00E60FE4"/>
    <w:p w:rsidR="00E60FE4" w:rsidRDefault="00E60FE4" w:rsidP="00E60FE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1.Дорофеев Владимир Егорович, </w:t>
      </w:r>
      <w:r w:rsidR="00273B96">
        <w:rPr>
          <w:rFonts w:ascii="Times New Roman" w:hAnsi="Times New Roman"/>
          <w:sz w:val="28"/>
          <w:szCs w:val="28"/>
        </w:rPr>
        <w:t xml:space="preserve">главный специалист общего отдела администрации 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E60FE4" w:rsidRDefault="00E60FE4" w:rsidP="00E60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96" w:rsidRDefault="00E60FE4" w:rsidP="00273B9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3B96">
        <w:rPr>
          <w:rFonts w:ascii="Times New Roman" w:hAnsi="Times New Roman"/>
          <w:sz w:val="28"/>
          <w:szCs w:val="28"/>
        </w:rPr>
        <w:t>Бельская Елена Васильевна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73B96">
        <w:rPr>
          <w:rFonts w:ascii="Times New Roman" w:hAnsi="Times New Roman"/>
          <w:sz w:val="28"/>
          <w:szCs w:val="28"/>
        </w:rPr>
        <w:t>главный специалист финансово-экономического отдела администрации  поселения</w:t>
      </w:r>
    </w:p>
    <w:p w:rsidR="00E60FE4" w:rsidRDefault="00E60FE4" w:rsidP="00273B9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60FE4" w:rsidRDefault="00E60FE4" w:rsidP="00E60FE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3B96">
        <w:rPr>
          <w:rFonts w:ascii="Times New Roman" w:hAnsi="Times New Roman"/>
          <w:sz w:val="28"/>
          <w:szCs w:val="28"/>
        </w:rPr>
        <w:t>Воробьева Виктория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73B96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администрации поселения</w:t>
      </w:r>
    </w:p>
    <w:p w:rsidR="00E60FE4" w:rsidRDefault="00E60FE4" w:rsidP="00E60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E4" w:rsidRDefault="00E60FE4" w:rsidP="00E60FE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73B96">
        <w:rPr>
          <w:rFonts w:ascii="Times New Roman" w:hAnsi="Times New Roman"/>
          <w:sz w:val="28"/>
          <w:szCs w:val="28"/>
        </w:rPr>
        <w:t>Тимофеева Анна Яновна</w:t>
      </w:r>
      <w:r>
        <w:rPr>
          <w:rFonts w:ascii="Times New Roman" w:hAnsi="Times New Roman"/>
          <w:sz w:val="28"/>
          <w:szCs w:val="28"/>
        </w:rPr>
        <w:t>, председа</w:t>
      </w:r>
      <w:r w:rsidR="002F095E">
        <w:rPr>
          <w:rFonts w:ascii="Times New Roman" w:hAnsi="Times New Roman"/>
          <w:sz w:val="28"/>
          <w:szCs w:val="28"/>
        </w:rPr>
        <w:t xml:space="preserve">тель Общественной организации ветеранов и пенсионеров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F095E">
        <w:rPr>
          <w:rFonts w:ascii="Times New Roman" w:hAnsi="Times New Roman"/>
          <w:sz w:val="28"/>
          <w:szCs w:val="28"/>
        </w:rPr>
        <w:t>поселка Зайцева Речка</w:t>
      </w:r>
    </w:p>
    <w:p w:rsidR="00E60FE4" w:rsidRDefault="00E60FE4" w:rsidP="00E60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E4" w:rsidRPr="000D3657" w:rsidRDefault="00E60FE4" w:rsidP="00E60FE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  <w:sectPr w:rsidR="00E60FE4" w:rsidRPr="000D3657" w:rsidSect="00E60FE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5.</w:t>
      </w:r>
      <w:r w:rsidR="00273B96">
        <w:rPr>
          <w:rFonts w:ascii="Times New Roman" w:hAnsi="Times New Roman"/>
          <w:sz w:val="28"/>
          <w:szCs w:val="28"/>
        </w:rPr>
        <w:t>Белозерова Вера Александровна</w:t>
      </w:r>
      <w:r>
        <w:rPr>
          <w:rFonts w:ascii="Times New Roman" w:hAnsi="Times New Roman"/>
          <w:sz w:val="28"/>
          <w:szCs w:val="28"/>
        </w:rPr>
        <w:t xml:space="preserve">, председатель </w:t>
      </w:r>
      <w:r w:rsidR="002F095E">
        <w:rPr>
          <w:rFonts w:ascii="Times New Roman" w:hAnsi="Times New Roman"/>
          <w:sz w:val="28"/>
          <w:szCs w:val="28"/>
        </w:rPr>
        <w:t>ТСЖ № 9</w:t>
      </w:r>
    </w:p>
    <w:p w:rsidR="00FA6D57" w:rsidRPr="00273B96" w:rsidRDefault="00FA6D57" w:rsidP="00273B96"/>
    <w:sectPr w:rsidR="00FA6D57" w:rsidRPr="0027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E76"/>
    <w:multiLevelType w:val="hybridMultilevel"/>
    <w:tmpl w:val="24704C84"/>
    <w:lvl w:ilvl="0" w:tplc="1E58830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FE4"/>
    <w:rsid w:val="00273B96"/>
    <w:rsid w:val="002F095E"/>
    <w:rsid w:val="00E60FE4"/>
    <w:rsid w:val="00FA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F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FE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2017-11-08T06:41:00Z</cp:lastPrinted>
  <dcterms:created xsi:type="dcterms:W3CDTF">2017-11-08T06:02:00Z</dcterms:created>
  <dcterms:modified xsi:type="dcterms:W3CDTF">2017-11-08T06:41:00Z</dcterms:modified>
</cp:coreProperties>
</file>