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B" w:rsidRDefault="00343909" w:rsidP="00343909">
      <w:pPr>
        <w:tabs>
          <w:tab w:val="left" w:pos="202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430B">
        <w:rPr>
          <w:b/>
          <w:sz w:val="24"/>
          <w:szCs w:val="24"/>
        </w:rPr>
        <w:t>Ханты-Мансийский автономный округ - Югра</w:t>
      </w:r>
    </w:p>
    <w:p w:rsidR="0042430B" w:rsidRDefault="0042430B" w:rsidP="004243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42430B" w:rsidRDefault="0042430B" w:rsidP="0042430B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Администрация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Зайцева Речка</w:t>
      </w:r>
    </w:p>
    <w:p w:rsidR="0042430B" w:rsidRDefault="0042430B" w:rsidP="0042430B">
      <w:pPr>
        <w:jc w:val="center"/>
        <w:rPr>
          <w:b/>
        </w:rPr>
      </w:pPr>
    </w:p>
    <w:p w:rsidR="0042430B" w:rsidRDefault="0042430B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43909" w:rsidRDefault="00C65349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42430B" w:rsidRDefault="0042430B" w:rsidP="0042430B">
      <w:pPr>
        <w:rPr>
          <w:b/>
        </w:rPr>
      </w:pPr>
      <w:r>
        <w:rPr>
          <w:b/>
        </w:rPr>
        <w:t>от</w:t>
      </w:r>
      <w:r>
        <w:rPr>
          <w:b/>
          <w:u w:val="single"/>
        </w:rPr>
        <w:t xml:space="preserve">  </w:t>
      </w:r>
      <w:r w:rsidR="00C65349">
        <w:rPr>
          <w:b/>
          <w:u w:val="single"/>
        </w:rPr>
        <w:t xml:space="preserve">                      </w:t>
      </w:r>
      <w:r>
        <w:rPr>
          <w:b/>
          <w:u w:val="single"/>
        </w:rPr>
        <w:t>г.</w:t>
      </w:r>
      <w:r>
        <w:rPr>
          <w:b/>
        </w:rPr>
        <w:t xml:space="preserve">_                                                                           </w:t>
      </w:r>
      <w:r w:rsidR="00C65349">
        <w:rPr>
          <w:b/>
          <w:u w:val="single"/>
        </w:rPr>
        <w:t>№_</w:t>
      </w:r>
      <w:r>
        <w:rPr>
          <w:b/>
        </w:rPr>
        <w:t xml:space="preserve"> </w:t>
      </w:r>
    </w:p>
    <w:p w:rsidR="0042430B" w:rsidRPr="00343909" w:rsidRDefault="0042430B" w:rsidP="004243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42430B" w:rsidRDefault="0042430B" w:rsidP="0042430B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42430B" w:rsidTr="00662DBA">
        <w:trPr>
          <w:trHeight w:val="1044"/>
        </w:trPr>
        <w:tc>
          <w:tcPr>
            <w:tcW w:w="5070" w:type="dxa"/>
          </w:tcPr>
          <w:p w:rsidR="0042430B" w:rsidRDefault="00662DBA" w:rsidP="00662DBA">
            <w:pPr>
              <w:jc w:val="both"/>
            </w:pPr>
            <w:r w:rsidRPr="00D26731">
              <w:t>О внесении изменений в</w:t>
            </w:r>
            <w:r>
              <w:t xml:space="preserve"> </w:t>
            </w:r>
            <w:r w:rsidRPr="00D26731">
              <w:t>постановление администрации сельского поселения Зайцева Речка</w:t>
            </w:r>
            <w:r>
              <w:t xml:space="preserve"> </w:t>
            </w:r>
            <w:r w:rsidRPr="00D26731">
              <w:t xml:space="preserve">от </w:t>
            </w:r>
            <w:r>
              <w:t xml:space="preserve">15.08.2012  </w:t>
            </w:r>
            <w:r w:rsidRPr="00D26731">
              <w:t xml:space="preserve">№ </w:t>
            </w:r>
            <w:r>
              <w:t>89</w:t>
            </w:r>
            <w:r w:rsidRPr="00D26731">
              <w:t xml:space="preserve"> «</w:t>
            </w:r>
            <w:r>
              <w:t>Об утверждении Положения о</w:t>
            </w:r>
            <w:r w:rsidRPr="00B37996">
              <w:t xml:space="preserve"> порядке </w:t>
            </w:r>
            <w:r>
              <w:t xml:space="preserve"> прохождения муниципальной службы»</w:t>
            </w:r>
          </w:p>
        </w:tc>
      </w:tr>
    </w:tbl>
    <w:p w:rsidR="0042430B" w:rsidRDefault="00CD2487" w:rsidP="0042430B">
      <w:pPr>
        <w:jc w:val="both"/>
      </w:pPr>
      <w:r>
        <w:br w:type="textWrapping" w:clear="all"/>
      </w:r>
    </w:p>
    <w:p w:rsidR="00662DBA" w:rsidRDefault="00F66CC4" w:rsidP="00F66CC4">
      <w:pPr>
        <w:shd w:val="clear" w:color="auto" w:fill="FFFFFF"/>
        <w:jc w:val="both"/>
      </w:pPr>
      <w:r>
        <w:t xml:space="preserve">   </w:t>
      </w:r>
      <w:r w:rsidR="00662DBA" w:rsidRPr="00E5098E">
        <w:t>В целях приведения муниципальных правовых актов в соответствие с де</w:t>
      </w:r>
      <w:r w:rsidR="00662DBA" w:rsidRPr="00E5098E">
        <w:t>й</w:t>
      </w:r>
      <w:r w:rsidR="00662DBA" w:rsidRPr="00E5098E">
        <w:t>ствующим законодательством:</w:t>
      </w:r>
    </w:p>
    <w:p w:rsidR="00662DBA" w:rsidRPr="00E5098E" w:rsidRDefault="00662DBA" w:rsidP="00662DBA">
      <w:pPr>
        <w:shd w:val="clear" w:color="auto" w:fill="FFFFFF"/>
        <w:ind w:firstLine="708"/>
        <w:jc w:val="both"/>
      </w:pPr>
    </w:p>
    <w:p w:rsidR="00662DBA" w:rsidRDefault="00662DBA" w:rsidP="00F66CC4">
      <w:pPr>
        <w:shd w:val="clear" w:color="auto" w:fill="FFFFFF"/>
        <w:jc w:val="both"/>
        <w:rPr>
          <w:spacing w:val="2"/>
          <w:shd w:val="clear" w:color="auto" w:fill="FFFFFF"/>
        </w:rPr>
      </w:pPr>
      <w:r w:rsidRPr="00E5098E">
        <w:rPr>
          <w:color w:val="2D2D2D"/>
          <w:spacing w:val="2"/>
          <w:shd w:val="clear" w:color="auto" w:fill="FFFFFF"/>
        </w:rPr>
        <w:t xml:space="preserve">1. </w:t>
      </w:r>
      <w:r w:rsidRPr="00E5098E">
        <w:rPr>
          <w:spacing w:val="2"/>
          <w:shd w:val="clear" w:color="auto" w:fill="FFFFFF"/>
        </w:rPr>
        <w:t xml:space="preserve">Внести в постановление администрации сельского поселения </w:t>
      </w:r>
      <w:r>
        <w:rPr>
          <w:spacing w:val="2"/>
          <w:shd w:val="clear" w:color="auto" w:fill="FFFFFF"/>
        </w:rPr>
        <w:t xml:space="preserve">Зайцева Речка </w:t>
      </w:r>
      <w:r w:rsidRPr="00E5098E">
        <w:rPr>
          <w:spacing w:val="2"/>
          <w:shd w:val="clear" w:color="auto" w:fill="FFFFFF"/>
        </w:rPr>
        <w:t xml:space="preserve"> от </w:t>
      </w:r>
      <w:r>
        <w:t>15.08.2012 № 89</w:t>
      </w:r>
      <w:r w:rsidRPr="00E5098E">
        <w:t xml:space="preserve"> «</w:t>
      </w:r>
      <w:r>
        <w:t>Об утверждении Положения о</w:t>
      </w:r>
      <w:r w:rsidRPr="00B37996">
        <w:t xml:space="preserve"> порядке </w:t>
      </w:r>
      <w:r>
        <w:t xml:space="preserve"> прохо</w:t>
      </w:r>
      <w:r>
        <w:t>ж</w:t>
      </w:r>
      <w:r>
        <w:t>дения муниципальной службы</w:t>
      </w:r>
      <w:r w:rsidRPr="00E5098E">
        <w:t xml:space="preserve">» </w:t>
      </w:r>
      <w:r w:rsidRPr="00E5098E">
        <w:rPr>
          <w:spacing w:val="2"/>
          <w:shd w:val="clear" w:color="auto" w:fill="FFFFFF"/>
        </w:rPr>
        <w:t>следующие изменения:</w:t>
      </w:r>
    </w:p>
    <w:p w:rsidR="00662DBA" w:rsidRDefault="00662DBA" w:rsidP="00662DBA">
      <w:pPr>
        <w:shd w:val="clear" w:color="auto" w:fill="FFFFFF"/>
        <w:ind w:firstLine="708"/>
        <w:jc w:val="both"/>
        <w:rPr>
          <w:spacing w:val="2"/>
          <w:shd w:val="clear" w:color="auto" w:fill="FFFFFF"/>
        </w:rPr>
      </w:pPr>
    </w:p>
    <w:p w:rsidR="00662DBA" w:rsidRDefault="005C1C18" w:rsidP="00F66CC4">
      <w:pPr>
        <w:pStyle w:val="a9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пункта 3</w:t>
      </w:r>
      <w:r w:rsidR="00662DBA"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.9 раздела </w:t>
      </w:r>
      <w:r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662DBA"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второе предложение исключить.</w:t>
      </w:r>
    </w:p>
    <w:p w:rsidR="005C1C18" w:rsidRDefault="005C1C18" w:rsidP="00F66CC4">
      <w:pPr>
        <w:pStyle w:val="a9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 3.10. раздела 3 изложить в новой редакции:</w:t>
      </w:r>
    </w:p>
    <w:p w:rsidR="00F66CC4" w:rsidRDefault="00F66CC4" w:rsidP="00F66CC4">
      <w:pPr>
        <w:ind w:left="426" w:hanging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  </w:t>
      </w:r>
      <w:r w:rsidR="005C1C18">
        <w:rPr>
          <w:spacing w:val="2"/>
          <w:shd w:val="clear" w:color="auto" w:fill="FFFFFF"/>
        </w:rPr>
        <w:t>«Ежегодный дополнительные отпуска предоставляются муниципальн</w:t>
      </w:r>
      <w:r w:rsidR="005C1C18">
        <w:rPr>
          <w:spacing w:val="2"/>
          <w:shd w:val="clear" w:color="auto" w:fill="FFFFFF"/>
        </w:rPr>
        <w:t>о</w:t>
      </w:r>
      <w:r w:rsidR="005C1C18">
        <w:rPr>
          <w:spacing w:val="2"/>
          <w:shd w:val="clear" w:color="auto" w:fill="FFFFFF"/>
        </w:rPr>
        <w:t>му служащему за выслугу лет (продолжительностью не более 10 кале</w:t>
      </w:r>
      <w:r w:rsidR="005C1C18">
        <w:rPr>
          <w:spacing w:val="2"/>
          <w:shd w:val="clear" w:color="auto" w:fill="FFFFFF"/>
        </w:rPr>
        <w:t>н</w:t>
      </w:r>
      <w:r w:rsidR="005C1C18">
        <w:rPr>
          <w:spacing w:val="2"/>
          <w:shd w:val="clear" w:color="auto" w:fill="FFFFFF"/>
        </w:rPr>
        <w:t xml:space="preserve">дарных дней), а так же в случаях, предусмотренных Федеральными </w:t>
      </w:r>
      <w:r w:rsidR="005C1C18" w:rsidRPr="00F66CC4">
        <w:rPr>
          <w:spacing w:val="2"/>
          <w:shd w:val="clear" w:color="auto" w:fill="FFFFFF"/>
        </w:rPr>
        <w:t>з</w:t>
      </w:r>
      <w:r w:rsidR="005C1C18" w:rsidRPr="00F66CC4">
        <w:rPr>
          <w:spacing w:val="2"/>
          <w:shd w:val="clear" w:color="auto" w:fill="FFFFFF"/>
        </w:rPr>
        <w:t>а</w:t>
      </w:r>
      <w:r w:rsidR="005C1C18" w:rsidRPr="00F66CC4">
        <w:rPr>
          <w:spacing w:val="2"/>
          <w:shd w:val="clear" w:color="auto" w:fill="FFFFFF"/>
        </w:rPr>
        <w:t>кон</w:t>
      </w:r>
      <w:r w:rsidR="005C1C18" w:rsidRPr="00F66CC4">
        <w:rPr>
          <w:spacing w:val="2"/>
          <w:shd w:val="clear" w:color="auto" w:fill="FFFFFF"/>
        </w:rPr>
        <w:t>а</w:t>
      </w:r>
      <w:r w:rsidR="005C1C18" w:rsidRPr="00F66CC4">
        <w:rPr>
          <w:spacing w:val="2"/>
          <w:shd w:val="clear" w:color="auto" w:fill="FFFFFF"/>
        </w:rPr>
        <w:t>ми  и законами субъекта Российской Федерации»</w:t>
      </w:r>
      <w:r w:rsidRPr="00F66CC4">
        <w:rPr>
          <w:spacing w:val="2"/>
          <w:shd w:val="clear" w:color="auto" w:fill="FFFFFF"/>
        </w:rPr>
        <w:t>.</w:t>
      </w:r>
    </w:p>
    <w:p w:rsidR="00F66CC4" w:rsidRPr="00F66CC4" w:rsidRDefault="00F66CC4" w:rsidP="00F66CC4">
      <w:pPr>
        <w:ind w:left="426" w:hanging="426"/>
        <w:jc w:val="both"/>
        <w:rPr>
          <w:spacing w:val="2"/>
          <w:shd w:val="clear" w:color="auto" w:fill="FFFFFF"/>
        </w:rPr>
      </w:pPr>
    </w:p>
    <w:p w:rsidR="00F66CC4" w:rsidRPr="00F66CC4" w:rsidRDefault="00F66CC4" w:rsidP="00F66CC4">
      <w:pPr>
        <w:pStyle w:val="a9"/>
        <w:numPr>
          <w:ilvl w:val="1"/>
          <w:numId w:val="1"/>
        </w:numPr>
        <w:spacing w:after="0" w:line="240" w:lineRule="auto"/>
        <w:ind w:left="426" w:hanging="426"/>
        <w:jc w:val="both"/>
        <w:rPr>
          <w:spacing w:val="2"/>
          <w:shd w:val="clear" w:color="auto" w:fill="FFFFFF"/>
        </w:rPr>
      </w:pPr>
      <w:r w:rsidRPr="00F66C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Раздел 3 дополнить пунктом 3.12 следующего содержания:</w:t>
      </w:r>
    </w:p>
    <w:p w:rsidR="00F66CC4" w:rsidRPr="00F66CC4" w:rsidRDefault="00F66CC4" w:rsidP="00F66CC4">
      <w:pPr>
        <w:ind w:left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«3.12. Муниципальному служащему, для  которого установлен ненорм</w:t>
      </w:r>
      <w:r>
        <w:rPr>
          <w:spacing w:val="2"/>
          <w:shd w:val="clear" w:color="auto" w:fill="FFFFFF"/>
        </w:rPr>
        <w:t>и</w:t>
      </w:r>
      <w:r>
        <w:rPr>
          <w:spacing w:val="2"/>
          <w:shd w:val="clear" w:color="auto" w:fill="FFFFFF"/>
        </w:rPr>
        <w:t>рованный служебный день, предоставляется ежегодный оплачиваемый отпуск за ненормированный служебный день продолжительностью три календарных дня.».</w:t>
      </w:r>
    </w:p>
    <w:p w:rsidR="00662DBA" w:rsidRDefault="00662DBA" w:rsidP="00F66CC4">
      <w:pPr>
        <w:ind w:left="426" w:hanging="426"/>
        <w:jc w:val="both"/>
      </w:pPr>
      <w:r>
        <w:tab/>
      </w:r>
    </w:p>
    <w:p w:rsidR="00662DBA" w:rsidRDefault="00662DBA" w:rsidP="00662DBA">
      <w:pPr>
        <w:autoSpaceDE w:val="0"/>
        <w:autoSpaceDN w:val="0"/>
        <w:adjustRightInd w:val="0"/>
        <w:jc w:val="both"/>
      </w:pPr>
      <w:r>
        <w:t>2.</w:t>
      </w:r>
      <w:r w:rsidRPr="00D43E4C">
        <w:t xml:space="preserve"> Опубликовать (обнародовать) настоящее постановление в приложение «Официальный бюллетень» к газете «Новости Приобья»</w:t>
      </w:r>
      <w:r>
        <w:t xml:space="preserve"> </w:t>
      </w:r>
      <w:r w:rsidRPr="00D43E4C">
        <w:t>и на официальном сайте администрации сельского поселения Зайцева Речка(</w:t>
      </w:r>
      <w:hyperlink r:id="rId7" w:history="1">
        <w:r w:rsidRPr="00D43E4C">
          <w:rPr>
            <w:rStyle w:val="a8"/>
            <w:lang w:val="en-US"/>
          </w:rPr>
          <w:t>http</w:t>
        </w:r>
        <w:r w:rsidRPr="00D43E4C">
          <w:rPr>
            <w:rStyle w:val="a8"/>
          </w:rPr>
          <w:t>://</w:t>
        </w:r>
        <w:r w:rsidRPr="00D43E4C">
          <w:rPr>
            <w:rStyle w:val="a8"/>
            <w:lang w:val="en-US"/>
          </w:rPr>
          <w:t>zaik</w:t>
        </w:r>
        <w:r w:rsidRPr="00D43E4C">
          <w:rPr>
            <w:rStyle w:val="a8"/>
          </w:rPr>
          <w:t>-</w:t>
        </w:r>
        <w:r w:rsidRPr="00D43E4C">
          <w:rPr>
            <w:rStyle w:val="a8"/>
            <w:lang w:val="en-US"/>
          </w:rPr>
          <w:t>adm</w:t>
        </w:r>
        <w:r w:rsidRPr="00D43E4C">
          <w:rPr>
            <w:rStyle w:val="a8"/>
          </w:rPr>
          <w:t>.ru</w:t>
        </w:r>
      </w:hyperlink>
      <w:r w:rsidRPr="00D43E4C">
        <w:t>)</w:t>
      </w:r>
    </w:p>
    <w:p w:rsidR="00662DBA" w:rsidRDefault="00662DBA" w:rsidP="00662DBA">
      <w:pPr>
        <w:shd w:val="clear" w:color="auto" w:fill="FFFFFF"/>
        <w:jc w:val="both"/>
      </w:pPr>
    </w:p>
    <w:p w:rsidR="00662DBA" w:rsidRDefault="00662DBA" w:rsidP="00662DBA">
      <w:pPr>
        <w:shd w:val="clear" w:color="auto" w:fill="FFFFFF"/>
        <w:jc w:val="both"/>
      </w:pPr>
      <w:r>
        <w:lastRenderedPageBreak/>
        <w:t>3</w:t>
      </w:r>
      <w:r w:rsidRPr="00E5098E">
        <w:t>. Настоящее постановление вступает в силу после его официального опу</w:t>
      </w:r>
      <w:r w:rsidRPr="00E5098E">
        <w:t>б</w:t>
      </w:r>
      <w:r w:rsidRPr="00E5098E">
        <w:t>ликования (обнародования).</w:t>
      </w:r>
    </w:p>
    <w:p w:rsidR="00662DBA" w:rsidRDefault="00662DBA" w:rsidP="00662DBA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:rsidR="00662DBA" w:rsidRDefault="00662DBA" w:rsidP="00662DBA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Pr="00D43E4C" w:rsidRDefault="00662DBA" w:rsidP="00662DBA">
      <w:pPr>
        <w:jc w:val="both"/>
      </w:pPr>
      <w:r w:rsidRPr="00D43E4C">
        <w:t>Глава поселения                                                                 С.В. Субботина</w:t>
      </w:r>
    </w:p>
    <w:p w:rsidR="00662DBA" w:rsidRDefault="00662DBA" w:rsidP="00662DBA">
      <w:pPr>
        <w:jc w:val="both"/>
      </w:pPr>
    </w:p>
    <w:p w:rsidR="00662DBA" w:rsidRDefault="00662DBA" w:rsidP="00662DBA"/>
    <w:p w:rsidR="00662DBA" w:rsidRDefault="00662DBA" w:rsidP="00662DBA">
      <w:pPr>
        <w:shd w:val="clear" w:color="auto" w:fill="FFFFFF"/>
        <w:ind w:firstLine="547"/>
        <w:jc w:val="both"/>
      </w:pPr>
    </w:p>
    <w:p w:rsidR="00662DBA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widowControl w:val="0"/>
        <w:autoSpaceDE w:val="0"/>
        <w:autoSpaceDN w:val="0"/>
        <w:adjustRightInd w:val="0"/>
        <w:jc w:val="both"/>
      </w:pPr>
    </w:p>
    <w:p w:rsidR="00856AC9" w:rsidRDefault="00856AC9" w:rsidP="00662DBA">
      <w:pPr>
        <w:jc w:val="both"/>
      </w:pPr>
    </w:p>
    <w:p w:rsidR="006C2A12" w:rsidRPr="0042430B" w:rsidRDefault="006C2A12"/>
    <w:sectPr w:rsidR="006C2A12" w:rsidRPr="0042430B" w:rsidSect="006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7C" w:rsidRDefault="00412E7C" w:rsidP="00343909">
      <w:r>
        <w:separator/>
      </w:r>
    </w:p>
  </w:endnote>
  <w:endnote w:type="continuationSeparator" w:id="1">
    <w:p w:rsidR="00412E7C" w:rsidRDefault="00412E7C" w:rsidP="0034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7C" w:rsidRDefault="00412E7C" w:rsidP="00343909">
      <w:r>
        <w:separator/>
      </w:r>
    </w:p>
  </w:footnote>
  <w:footnote w:type="continuationSeparator" w:id="1">
    <w:p w:rsidR="00412E7C" w:rsidRDefault="00412E7C" w:rsidP="0034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B39"/>
    <w:multiLevelType w:val="multilevel"/>
    <w:tmpl w:val="CD467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0B"/>
    <w:rsid w:val="0002043B"/>
    <w:rsid w:val="0006718C"/>
    <w:rsid w:val="000E588E"/>
    <w:rsid w:val="00130E5C"/>
    <w:rsid w:val="0014584F"/>
    <w:rsid w:val="00197501"/>
    <w:rsid w:val="001C30C9"/>
    <w:rsid w:val="001D16BB"/>
    <w:rsid w:val="001E47AC"/>
    <w:rsid w:val="002941AE"/>
    <w:rsid w:val="00343909"/>
    <w:rsid w:val="0039007C"/>
    <w:rsid w:val="003B16FA"/>
    <w:rsid w:val="00412E7C"/>
    <w:rsid w:val="0042430B"/>
    <w:rsid w:val="00547BE3"/>
    <w:rsid w:val="00557AD2"/>
    <w:rsid w:val="005C1C18"/>
    <w:rsid w:val="00645C76"/>
    <w:rsid w:val="00662DBA"/>
    <w:rsid w:val="006C2A12"/>
    <w:rsid w:val="007A541B"/>
    <w:rsid w:val="007B42B9"/>
    <w:rsid w:val="007B7AAC"/>
    <w:rsid w:val="00846843"/>
    <w:rsid w:val="00856AC9"/>
    <w:rsid w:val="00A07AE2"/>
    <w:rsid w:val="00A236E2"/>
    <w:rsid w:val="00A46738"/>
    <w:rsid w:val="00A65D39"/>
    <w:rsid w:val="00AB0F2F"/>
    <w:rsid w:val="00B538FD"/>
    <w:rsid w:val="00B86F60"/>
    <w:rsid w:val="00BA32AD"/>
    <w:rsid w:val="00C65349"/>
    <w:rsid w:val="00C96D40"/>
    <w:rsid w:val="00CB0E21"/>
    <w:rsid w:val="00CB70E3"/>
    <w:rsid w:val="00CD2487"/>
    <w:rsid w:val="00D15844"/>
    <w:rsid w:val="00D943E4"/>
    <w:rsid w:val="00DC1B93"/>
    <w:rsid w:val="00DC71FE"/>
    <w:rsid w:val="00E669B2"/>
    <w:rsid w:val="00E771FB"/>
    <w:rsid w:val="00E865AD"/>
    <w:rsid w:val="00E91C7B"/>
    <w:rsid w:val="00F367F6"/>
    <w:rsid w:val="00F66CC4"/>
    <w:rsid w:val="00F925F5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56A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AC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http://www.zaik.adm.ru/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7</cp:revision>
  <cp:lastPrinted>2017-04-27T08:44:00Z</cp:lastPrinted>
  <dcterms:created xsi:type="dcterms:W3CDTF">2017-04-27T11:13:00Z</dcterms:created>
  <dcterms:modified xsi:type="dcterms:W3CDTF">2017-06-06T06:15:00Z</dcterms:modified>
</cp:coreProperties>
</file>