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2B" w:rsidRDefault="00C7382B" w:rsidP="00730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19A" w:rsidRPr="0073019A" w:rsidRDefault="0073019A" w:rsidP="00730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19A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73019A" w:rsidRPr="0073019A" w:rsidRDefault="0073019A" w:rsidP="00730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19A">
        <w:rPr>
          <w:rFonts w:ascii="Times New Roman" w:hAnsi="Times New Roman" w:cs="Times New Roman"/>
          <w:b/>
          <w:sz w:val="28"/>
          <w:szCs w:val="28"/>
        </w:rPr>
        <w:t>(Тюменская область)</w:t>
      </w:r>
    </w:p>
    <w:p w:rsidR="0073019A" w:rsidRPr="0073019A" w:rsidRDefault="0073019A" w:rsidP="00730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19A"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73019A" w:rsidRPr="0073019A" w:rsidRDefault="0073019A" w:rsidP="00730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19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3019A" w:rsidRPr="0073019A" w:rsidRDefault="0073019A" w:rsidP="00730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19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3019A" w:rsidRPr="0073019A" w:rsidRDefault="0073019A" w:rsidP="004F5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19A">
        <w:rPr>
          <w:rFonts w:ascii="Times New Roman" w:hAnsi="Times New Roman" w:cs="Times New Roman"/>
          <w:b/>
          <w:sz w:val="28"/>
          <w:szCs w:val="28"/>
        </w:rPr>
        <w:t>Зайцева Речка</w:t>
      </w:r>
    </w:p>
    <w:p w:rsidR="0073019A" w:rsidRDefault="0073019A" w:rsidP="007301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019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34DD9" w:rsidRDefault="00134DD9" w:rsidP="0073019A">
      <w:pPr>
        <w:rPr>
          <w:rFonts w:ascii="Times New Roman" w:hAnsi="Times New Roman" w:cs="Times New Roman"/>
          <w:b/>
          <w:sz w:val="36"/>
          <w:szCs w:val="36"/>
        </w:rPr>
      </w:pPr>
    </w:p>
    <w:p w:rsidR="0073019A" w:rsidRPr="00C7382B" w:rsidRDefault="0073019A" w:rsidP="0073019A">
      <w:pPr>
        <w:rPr>
          <w:rFonts w:ascii="Times New Roman" w:hAnsi="Times New Roman" w:cs="Times New Roman"/>
          <w:sz w:val="28"/>
          <w:szCs w:val="28"/>
        </w:rPr>
      </w:pPr>
      <w:r w:rsidRPr="0073019A">
        <w:rPr>
          <w:rFonts w:ascii="Times New Roman" w:hAnsi="Times New Roman" w:cs="Times New Roman"/>
          <w:sz w:val="28"/>
          <w:szCs w:val="28"/>
        </w:rPr>
        <w:t xml:space="preserve">от </w:t>
      </w:r>
      <w:r w:rsidR="005317F0" w:rsidRPr="005317F0">
        <w:rPr>
          <w:rFonts w:ascii="Times New Roman" w:hAnsi="Times New Roman" w:cs="Times New Roman"/>
          <w:sz w:val="28"/>
          <w:szCs w:val="28"/>
          <w:u w:val="single"/>
        </w:rPr>
        <w:t>07.12.</w:t>
      </w:r>
      <w:r w:rsidRPr="005317F0">
        <w:rPr>
          <w:rFonts w:ascii="Times New Roman" w:hAnsi="Times New Roman" w:cs="Times New Roman"/>
          <w:sz w:val="28"/>
          <w:szCs w:val="28"/>
          <w:u w:val="single"/>
        </w:rPr>
        <w:t>2015</w:t>
      </w:r>
      <w:r w:rsidRPr="0073019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7301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7382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3019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7382B">
        <w:rPr>
          <w:rFonts w:ascii="Times New Roman" w:hAnsi="Times New Roman" w:cs="Times New Roman"/>
          <w:sz w:val="28"/>
          <w:szCs w:val="28"/>
        </w:rPr>
        <w:t xml:space="preserve">   </w:t>
      </w:r>
      <w:r w:rsidR="001250ED">
        <w:rPr>
          <w:rFonts w:ascii="Times New Roman" w:hAnsi="Times New Roman" w:cs="Times New Roman"/>
          <w:sz w:val="28"/>
          <w:szCs w:val="28"/>
        </w:rPr>
        <w:t xml:space="preserve">       </w:t>
      </w:r>
      <w:r w:rsidR="00C7382B">
        <w:rPr>
          <w:rFonts w:ascii="Times New Roman" w:hAnsi="Times New Roman" w:cs="Times New Roman"/>
          <w:sz w:val="28"/>
          <w:szCs w:val="28"/>
        </w:rPr>
        <w:t xml:space="preserve">  </w:t>
      </w:r>
      <w:r w:rsidRPr="0073019A">
        <w:rPr>
          <w:rFonts w:ascii="Times New Roman" w:hAnsi="Times New Roman" w:cs="Times New Roman"/>
          <w:sz w:val="28"/>
          <w:szCs w:val="28"/>
        </w:rPr>
        <w:t xml:space="preserve"> </w:t>
      </w:r>
      <w:r w:rsidRPr="0073019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C7382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317F0">
        <w:rPr>
          <w:rFonts w:ascii="Times New Roman" w:hAnsi="Times New Roman" w:cs="Times New Roman"/>
          <w:sz w:val="28"/>
          <w:szCs w:val="28"/>
          <w:u w:val="single"/>
        </w:rPr>
        <w:t>115</w:t>
      </w:r>
      <w:r w:rsidR="00C7382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</w:t>
      </w:r>
      <w:r w:rsidRPr="00C7382B">
        <w:rPr>
          <w:rFonts w:ascii="Times New Roman" w:hAnsi="Times New Roman" w:cs="Times New Roman"/>
        </w:rPr>
        <w:t>п</w:t>
      </w:r>
      <w:proofErr w:type="gramStart"/>
      <w:r w:rsidRPr="00C7382B">
        <w:rPr>
          <w:rFonts w:ascii="Times New Roman" w:hAnsi="Times New Roman" w:cs="Times New Roman"/>
        </w:rPr>
        <w:t>.З</w:t>
      </w:r>
      <w:proofErr w:type="gramEnd"/>
      <w:r w:rsidRPr="00C7382B">
        <w:rPr>
          <w:rFonts w:ascii="Times New Roman" w:hAnsi="Times New Roman" w:cs="Times New Roman"/>
        </w:rPr>
        <w:t>айцева Речка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3019A" w:rsidRPr="0073019A" w:rsidTr="00B45CAE">
        <w:tc>
          <w:tcPr>
            <w:tcW w:w="4786" w:type="dxa"/>
          </w:tcPr>
          <w:p w:rsidR="00C7382B" w:rsidRDefault="00C7382B" w:rsidP="0073019A">
            <w:pPr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</w:p>
          <w:p w:rsidR="0073019A" w:rsidRPr="0073019A" w:rsidRDefault="0073019A" w:rsidP="00730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19A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 xml:space="preserve">Об установлении доли земельных участков, предоставляемых бесплатно для целей индивидуального жилищного строительства в границах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сельского</w:t>
            </w:r>
            <w:r w:rsidRPr="0073019A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Зайцева Речка</w:t>
            </w:r>
            <w:r w:rsidRPr="00730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3019A" w:rsidRPr="0073019A" w:rsidRDefault="0073019A" w:rsidP="00730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8A9" w:rsidRPr="005C2F41" w:rsidRDefault="00D948A9" w:rsidP="005C2F4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p w:rsidR="00D948A9" w:rsidRPr="005C2F41" w:rsidRDefault="00D948A9" w:rsidP="005C2F4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2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пунктом 15 статьи 6.2 Закона Ханты-Мансийского автономного округа от 03.05.2000 № 26-оз «О регулировании отдельных земельных отношений </w:t>
      </w:r>
      <w:proofErr w:type="gramStart"/>
      <w:r w:rsidRPr="005C2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5C2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C2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Ханты-Мансийском</w:t>
      </w:r>
      <w:proofErr w:type="gramEnd"/>
      <w:r w:rsidRPr="005C2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автономном округе - Югре»:</w:t>
      </w:r>
    </w:p>
    <w:p w:rsidR="00D948A9" w:rsidRPr="005C2F41" w:rsidRDefault="005C2F41" w:rsidP="005C2F4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D948A9" w:rsidRPr="005C2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="00D948A9" w:rsidRPr="005C2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Установить на 2016 год долю земельных участков, подлежащих включению в перечень земельных участков, предоставляемых бесплатно в собственность граждан для индивидуального жилищного строительства, от общего количества земельных участков, прошедших государственный кадастровый учет и предназначенных для индивидуального жилищного строительства, за исключением земельных участков, прошедших государственный кадастровый учет в связи с изменением их границ в размере 50 процентов.</w:t>
      </w:r>
      <w:proofErr w:type="gramEnd"/>
    </w:p>
    <w:p w:rsidR="00D948A9" w:rsidRPr="005C2F41" w:rsidRDefault="005C2F41" w:rsidP="005C2F4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D948A9" w:rsidRPr="005C2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Ведущему специалисту общего отдела администрации сельского поселения Зайцева Речка</w:t>
      </w:r>
      <w:r w:rsidR="00D948A9" w:rsidRPr="005C2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О.В.Садовской</w:t>
      </w:r>
      <w:r w:rsidR="00D948A9" w:rsidRPr="005C2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gramStart"/>
      <w:r w:rsidR="00D948A9" w:rsidRPr="005C2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разместить</w:t>
      </w:r>
      <w:proofErr w:type="gramEnd"/>
      <w:r w:rsidR="00D948A9" w:rsidRPr="005C2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постановление на официальном сайте </w:t>
      </w:r>
      <w:r w:rsidR="009A7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</w:t>
      </w:r>
      <w:r w:rsidR="00D948A9" w:rsidRPr="005C2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Зайцева Речка</w:t>
      </w:r>
      <w:r w:rsidR="00D948A9" w:rsidRPr="005C2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948A9" w:rsidRPr="005C2F41" w:rsidRDefault="005C2F41" w:rsidP="005C2F4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D948A9" w:rsidRPr="005C2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D948A9" w:rsidRPr="005C2F41" w:rsidRDefault="005C2F41" w:rsidP="005C2F4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D948A9" w:rsidRPr="005C2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gramStart"/>
      <w:r w:rsidR="00D948A9" w:rsidRPr="005C2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D948A9" w:rsidRPr="005C2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постановления </w:t>
      </w:r>
      <w:r w:rsidR="009A7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оставляю за собой</w:t>
      </w:r>
    </w:p>
    <w:p w:rsidR="00C7382B" w:rsidRDefault="00C7382B" w:rsidP="005C2F4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48A9" w:rsidRPr="005C2F41" w:rsidRDefault="00D948A9" w:rsidP="005C2F4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2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поселения </w:t>
      </w:r>
      <w:r w:rsidR="009A7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С.В.Субботина</w:t>
      </w:r>
    </w:p>
    <w:p w:rsidR="007218A3" w:rsidRDefault="007218A3">
      <w:bookmarkStart w:id="0" w:name="_GoBack"/>
      <w:bookmarkEnd w:id="0"/>
    </w:p>
    <w:sectPr w:rsidR="007218A3" w:rsidSect="007301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48A9"/>
    <w:rsid w:val="000720A6"/>
    <w:rsid w:val="001250ED"/>
    <w:rsid w:val="00134DD9"/>
    <w:rsid w:val="00160CBE"/>
    <w:rsid w:val="002C719C"/>
    <w:rsid w:val="004F5478"/>
    <w:rsid w:val="005317F0"/>
    <w:rsid w:val="005C2F41"/>
    <w:rsid w:val="00646A65"/>
    <w:rsid w:val="007218A3"/>
    <w:rsid w:val="0073019A"/>
    <w:rsid w:val="00912EA5"/>
    <w:rsid w:val="009A7CC8"/>
    <w:rsid w:val="00A37269"/>
    <w:rsid w:val="00AF3824"/>
    <w:rsid w:val="00C7382B"/>
    <w:rsid w:val="00CF55A8"/>
    <w:rsid w:val="00D62B3D"/>
    <w:rsid w:val="00D948A9"/>
    <w:rsid w:val="00ED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85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2015-11-30T10:11:00Z</cp:lastPrinted>
  <dcterms:created xsi:type="dcterms:W3CDTF">2015-12-11T10:28:00Z</dcterms:created>
  <dcterms:modified xsi:type="dcterms:W3CDTF">2015-12-11T10:28:00Z</dcterms:modified>
</cp:coreProperties>
</file>