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9E3E12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3D382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 – 2023 г.г.)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12" w:rsidRPr="003D3829" w:rsidRDefault="001D2875" w:rsidP="009E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</w:t>
      </w:r>
      <w:r w:rsidR="009E3E12" w:rsidRPr="005066F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E3E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E12" w:rsidRPr="003D382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E3E12" w:rsidRPr="003D382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9E3E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E12" w:rsidRPr="003D3829">
        <w:rPr>
          <w:rFonts w:ascii="Times New Roman" w:hAnsi="Times New Roman" w:cs="Times New Roman"/>
          <w:sz w:val="28"/>
          <w:szCs w:val="28"/>
        </w:rPr>
        <w:t xml:space="preserve">              №__</w:t>
      </w:r>
    </w:p>
    <w:p w:rsidR="009E3E12" w:rsidRPr="003D3829" w:rsidRDefault="009E3E12" w:rsidP="009E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29">
        <w:rPr>
          <w:rFonts w:ascii="Times New Roman" w:hAnsi="Times New Roman" w:cs="Times New Roman"/>
          <w:sz w:val="28"/>
          <w:szCs w:val="28"/>
        </w:rPr>
        <w:t xml:space="preserve">        п. Зайцева Речка</w:t>
      </w:r>
    </w:p>
    <w:p w:rsidR="009E3E12" w:rsidRPr="003D3829" w:rsidRDefault="009E3E12" w:rsidP="009E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12" w:rsidRPr="003D3829" w:rsidRDefault="001D2875" w:rsidP="009E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отключении электроэнергии</w:t>
      </w:r>
    </w:p>
    <w:p w:rsidR="009E3E12" w:rsidRPr="003D3829" w:rsidRDefault="009E3E12" w:rsidP="009E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12" w:rsidRPr="00291B0B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3D3829">
        <w:rPr>
          <w:rFonts w:ascii="Times New Roman" w:hAnsi="Times New Roman" w:cs="Times New Roman"/>
          <w:sz w:val="28"/>
          <w:szCs w:val="28"/>
        </w:rPr>
        <w:t xml:space="preserve"> целях экономии эле</w:t>
      </w:r>
      <w:r>
        <w:rPr>
          <w:rFonts w:ascii="Times New Roman" w:hAnsi="Times New Roman" w:cs="Times New Roman"/>
          <w:sz w:val="28"/>
          <w:szCs w:val="28"/>
        </w:rPr>
        <w:t xml:space="preserve">ктроэнергии и бюджетных средств, в рамках муниципальной программы </w:t>
      </w:r>
      <w:r w:rsidRPr="00291B0B">
        <w:rPr>
          <w:rStyle w:val="a4"/>
          <w:rFonts w:ascii="Times New Roman" w:hAnsi="Times New Roman" w:cs="Times New Roman"/>
          <w:b w:val="0"/>
          <w:sz w:val="28"/>
          <w:szCs w:val="28"/>
        </w:rPr>
        <w:t>«Жилищно-коммунальный комплекс и городская среда в сельском поселении Зайцева Речка»</w:t>
      </w: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29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Речка.</w:t>
      </w: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29">
        <w:rPr>
          <w:rFonts w:ascii="Times New Roman" w:hAnsi="Times New Roman" w:cs="Times New Roman"/>
          <w:sz w:val="28"/>
          <w:szCs w:val="28"/>
        </w:rPr>
        <w:t>РЕШИЛ:</w:t>
      </w: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2" w:rsidRDefault="009E3E12" w:rsidP="009E3E1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3829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E12" w:rsidRPr="003D3829" w:rsidRDefault="009E3E12" w:rsidP="009E3E1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График отключения</w:t>
      </w:r>
      <w:r w:rsidRPr="003D3829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Pr="003D3829">
        <w:rPr>
          <w:rFonts w:ascii="Times New Roman" w:hAnsi="Times New Roman" w:cs="Times New Roman"/>
          <w:sz w:val="28"/>
          <w:szCs w:val="28"/>
        </w:rPr>
        <w:t>:</w:t>
      </w:r>
    </w:p>
    <w:p w:rsidR="009E3E12" w:rsidRDefault="009E3E12" w:rsidP="009E3E1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Зайцева Речка на период с 06.04.2020 года по 01.05.2020 года </w:t>
      </w:r>
      <w:r w:rsidRPr="00FF5397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ТПН – 1, </w:t>
      </w:r>
      <w:r w:rsidRPr="00FF5397">
        <w:rPr>
          <w:rFonts w:ascii="Times New Roman" w:hAnsi="Times New Roman" w:cs="Times New Roman"/>
          <w:sz w:val="28"/>
          <w:szCs w:val="28"/>
        </w:rPr>
        <w:t>КТПН –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397">
        <w:rPr>
          <w:rFonts w:ascii="Times New Roman" w:hAnsi="Times New Roman" w:cs="Times New Roman"/>
          <w:sz w:val="28"/>
          <w:szCs w:val="28"/>
        </w:rPr>
        <w:t xml:space="preserve"> КТПН – 5 отключать с </w:t>
      </w:r>
      <w:r>
        <w:rPr>
          <w:rFonts w:ascii="Times New Roman" w:hAnsi="Times New Roman" w:cs="Times New Roman"/>
          <w:sz w:val="28"/>
          <w:szCs w:val="28"/>
        </w:rPr>
        <w:t xml:space="preserve">00.00 </w:t>
      </w:r>
      <w:r w:rsidRPr="00FF5397">
        <w:rPr>
          <w:rFonts w:ascii="Times New Roman" w:hAnsi="Times New Roman" w:cs="Times New Roman"/>
          <w:sz w:val="28"/>
          <w:szCs w:val="28"/>
        </w:rPr>
        <w:t>ч.</w:t>
      </w:r>
    </w:p>
    <w:p w:rsidR="009E3E12" w:rsidRDefault="009E3E12" w:rsidP="009E3E1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Отключение уличного освещения на территории с.п. Зайцева Речка в летний период времени:</w:t>
      </w:r>
    </w:p>
    <w:p w:rsidR="009E3E12" w:rsidRDefault="009E3E12" w:rsidP="009E3E1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 Зайцева Речка с 01.05.2020 года по 01.08.2020 года;</w:t>
      </w:r>
    </w:p>
    <w:p w:rsidR="009E3E12" w:rsidRDefault="009E3E12" w:rsidP="009E3E1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01.05.2020 года по 01.08.2020 года;</w:t>
      </w:r>
    </w:p>
    <w:p w:rsidR="009E3E12" w:rsidRDefault="009E3E12" w:rsidP="009E3E1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01.05.2020 года по 01.08.2020 года;</w:t>
      </w:r>
    </w:p>
    <w:p w:rsidR="009E3E12" w:rsidRPr="00FF5397" w:rsidRDefault="009E3E12" w:rsidP="009E3E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2" w:rsidRDefault="009E3E12" w:rsidP="009E3E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971E0">
        <w:rPr>
          <w:color w:val="000000"/>
          <w:sz w:val="28"/>
          <w:szCs w:val="28"/>
        </w:rPr>
        <w:t xml:space="preserve">Настоящее решение опубликовать (обнародовать) в приложении «Официальный бюллетень» к газете «Новости Приобья» и  на официальном </w:t>
      </w:r>
      <w:proofErr w:type="spellStart"/>
      <w:r w:rsidRPr="009971E0">
        <w:rPr>
          <w:color w:val="000000"/>
          <w:sz w:val="28"/>
          <w:szCs w:val="28"/>
        </w:rPr>
        <w:t>веб-сайте</w:t>
      </w:r>
      <w:proofErr w:type="spellEnd"/>
      <w:r w:rsidRPr="009971E0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9F4A54">
          <w:rPr>
            <w:rStyle w:val="a6"/>
            <w:sz w:val="28"/>
            <w:szCs w:val="28"/>
          </w:rPr>
          <w:t>http://zaik-adm.ru/</w:t>
        </w:r>
      </w:hyperlink>
      <w:r w:rsidRPr="009971E0">
        <w:rPr>
          <w:color w:val="000000"/>
          <w:sz w:val="28"/>
          <w:szCs w:val="28"/>
        </w:rPr>
        <w:t>).</w:t>
      </w:r>
      <w:proofErr w:type="gramEnd"/>
    </w:p>
    <w:p w:rsidR="009E3E12" w:rsidRPr="000F71C0" w:rsidRDefault="009E3E12" w:rsidP="009E3E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 момента его официального опубликования (обнародования).</w:t>
      </w:r>
    </w:p>
    <w:p w:rsidR="009E3E12" w:rsidRPr="005222C2" w:rsidRDefault="009E3E12" w:rsidP="009E3E1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C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proofErr w:type="gramStart"/>
      <w:r w:rsidRPr="005222C2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C2">
        <w:rPr>
          <w:rFonts w:ascii="Times New Roman" w:eastAsia="Times New Roman" w:hAnsi="Times New Roman" w:cs="Times New Roman"/>
          <w:sz w:val="28"/>
          <w:szCs w:val="28"/>
        </w:rPr>
        <w:t>комиссии по бюджету, налогам, финалам и социально-экономическим вопросам Совета депутатов сельского поселения Зайцева Речка (Г.В. Коновалова).</w:t>
      </w:r>
    </w:p>
    <w:p w:rsidR="009E3E12" w:rsidRPr="003D3829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2" w:rsidRPr="00280BEB" w:rsidRDefault="009E3E12" w:rsidP="009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29"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                С.В.Субботина</w:t>
      </w:r>
    </w:p>
    <w:p w:rsidR="00874DFB" w:rsidRDefault="00874DFB"/>
    <w:sectPr w:rsidR="00874DFB" w:rsidSect="00FF53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1E"/>
    <w:multiLevelType w:val="hybridMultilevel"/>
    <w:tmpl w:val="783E3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77D"/>
    <w:multiLevelType w:val="multilevel"/>
    <w:tmpl w:val="3C0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E12"/>
    <w:rsid w:val="001D2875"/>
    <w:rsid w:val="004543A4"/>
    <w:rsid w:val="00874DFB"/>
    <w:rsid w:val="009E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12"/>
    <w:pPr>
      <w:ind w:left="720"/>
      <w:contextualSpacing/>
    </w:pPr>
  </w:style>
  <w:style w:type="character" w:styleId="a4">
    <w:name w:val="Strong"/>
    <w:basedOn w:val="a0"/>
    <w:uiPriority w:val="22"/>
    <w:qFormat/>
    <w:rsid w:val="009E3E12"/>
    <w:rPr>
      <w:b/>
      <w:bCs/>
    </w:rPr>
  </w:style>
  <w:style w:type="paragraph" w:styleId="a5">
    <w:name w:val="Normal (Web)"/>
    <w:basedOn w:val="a"/>
    <w:uiPriority w:val="99"/>
    <w:unhideWhenUsed/>
    <w:rsid w:val="009E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3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2020-04-03T06:38:00Z</dcterms:created>
  <dcterms:modified xsi:type="dcterms:W3CDTF">2020-04-07T05:52:00Z</dcterms:modified>
</cp:coreProperties>
</file>