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A0" w:rsidRDefault="00DC36A0" w:rsidP="00DC36A0">
      <w:pPr>
        <w:pStyle w:val="a3"/>
        <w:shd w:val="clear" w:color="auto" w:fill="FFFFFF"/>
        <w:spacing w:before="0" w:beforeAutospacing="0" w:after="210" w:afterAutospacing="0"/>
        <w:ind w:firstLine="708"/>
        <w:jc w:val="center"/>
        <w:textAlignment w:val="baseline"/>
        <w:rPr>
          <w:sz w:val="26"/>
          <w:szCs w:val="26"/>
        </w:rPr>
      </w:pPr>
      <w:r>
        <w:rPr>
          <w:sz w:val="26"/>
          <w:szCs w:val="26"/>
        </w:rPr>
        <w:t>Внимание пожары !</w:t>
      </w:r>
    </w:p>
    <w:p w:rsidR="004C32CA" w:rsidRDefault="0036263C" w:rsidP="004C32CA">
      <w:pPr>
        <w:pStyle w:val="a3"/>
        <w:shd w:val="clear" w:color="auto" w:fill="FFFFFF"/>
        <w:spacing w:before="0" w:beforeAutospacing="0" w:after="210" w:afterAutospacing="0"/>
        <w:ind w:firstLine="708"/>
        <w:jc w:val="both"/>
        <w:textAlignment w:val="baseline"/>
        <w:rPr>
          <w:color w:val="000000"/>
          <w:sz w:val="26"/>
          <w:szCs w:val="26"/>
        </w:rPr>
      </w:pPr>
      <w:r>
        <w:rPr>
          <w:sz w:val="26"/>
          <w:szCs w:val="26"/>
        </w:rPr>
        <w:t xml:space="preserve">Вот и прошли всеми любимые новогодние каникулы, оставив в памяти </w:t>
      </w:r>
      <w:r w:rsidR="00FF7C41">
        <w:rPr>
          <w:sz w:val="26"/>
          <w:szCs w:val="26"/>
        </w:rPr>
        <w:t>людей массу приятных в</w:t>
      </w:r>
      <w:r>
        <w:rPr>
          <w:sz w:val="26"/>
          <w:szCs w:val="26"/>
        </w:rPr>
        <w:t>печатлени</w:t>
      </w:r>
      <w:r w:rsidR="00FF7C41">
        <w:rPr>
          <w:sz w:val="26"/>
          <w:szCs w:val="26"/>
        </w:rPr>
        <w:t>й</w:t>
      </w:r>
      <w:r>
        <w:rPr>
          <w:sz w:val="26"/>
          <w:szCs w:val="26"/>
        </w:rPr>
        <w:t xml:space="preserve">. По результатам праздничных дней </w:t>
      </w:r>
      <w:r w:rsidR="00FF7C41">
        <w:rPr>
          <w:sz w:val="26"/>
          <w:szCs w:val="26"/>
        </w:rPr>
        <w:t xml:space="preserve">с удовлетворением можно отметить, что в отличие от прошлых лет статистика пожаров на территории Нижневартовского района свидетельствует о </w:t>
      </w:r>
      <w:r w:rsidR="00A452E8">
        <w:rPr>
          <w:sz w:val="26"/>
          <w:szCs w:val="26"/>
        </w:rPr>
        <w:t>стабилизации</w:t>
      </w:r>
      <w:r w:rsidR="00FF7C41">
        <w:rPr>
          <w:sz w:val="26"/>
          <w:szCs w:val="26"/>
        </w:rPr>
        <w:t xml:space="preserve"> количества </w:t>
      </w:r>
      <w:r w:rsidR="00D61C0E">
        <w:rPr>
          <w:sz w:val="26"/>
          <w:szCs w:val="26"/>
        </w:rPr>
        <w:t>возгораний</w:t>
      </w:r>
      <w:r w:rsidR="00FF7C41">
        <w:rPr>
          <w:sz w:val="26"/>
          <w:szCs w:val="26"/>
        </w:rPr>
        <w:t xml:space="preserve"> и не омрачена тяжкими последствиями. Так в праздничные дни на территории Нижневартовского района зарегистрировано </w:t>
      </w:r>
      <w:r w:rsidR="00A452E8">
        <w:rPr>
          <w:sz w:val="26"/>
          <w:szCs w:val="26"/>
        </w:rPr>
        <w:t xml:space="preserve">2 </w:t>
      </w:r>
      <w:r w:rsidR="00FF7C41">
        <w:rPr>
          <w:sz w:val="26"/>
          <w:szCs w:val="26"/>
        </w:rPr>
        <w:t>пожара</w:t>
      </w:r>
      <w:r w:rsidR="003E6570">
        <w:rPr>
          <w:sz w:val="26"/>
          <w:szCs w:val="26"/>
        </w:rPr>
        <w:t>,</w:t>
      </w:r>
      <w:r w:rsidR="00FF7C41">
        <w:rPr>
          <w:sz w:val="26"/>
          <w:szCs w:val="26"/>
        </w:rPr>
        <w:t xml:space="preserve"> </w:t>
      </w:r>
      <w:r>
        <w:rPr>
          <w:sz w:val="26"/>
          <w:szCs w:val="26"/>
        </w:rPr>
        <w:t xml:space="preserve"> </w:t>
      </w:r>
      <w:r w:rsidR="00FF7C41">
        <w:rPr>
          <w:sz w:val="26"/>
          <w:szCs w:val="26"/>
        </w:rPr>
        <w:t xml:space="preserve">на которых </w:t>
      </w:r>
      <w:r w:rsidR="003E6570">
        <w:rPr>
          <w:sz w:val="26"/>
          <w:szCs w:val="26"/>
        </w:rPr>
        <w:t xml:space="preserve">огнём уничтожено </w:t>
      </w:r>
      <w:r w:rsidR="00A452E8">
        <w:rPr>
          <w:sz w:val="26"/>
          <w:szCs w:val="26"/>
        </w:rPr>
        <w:t>два</w:t>
      </w:r>
      <w:r w:rsidR="003E6570">
        <w:rPr>
          <w:sz w:val="26"/>
          <w:szCs w:val="26"/>
        </w:rPr>
        <w:t xml:space="preserve"> транспортн</w:t>
      </w:r>
      <w:r w:rsidR="00A452E8">
        <w:rPr>
          <w:sz w:val="26"/>
          <w:szCs w:val="26"/>
        </w:rPr>
        <w:t>ых</w:t>
      </w:r>
      <w:r w:rsidR="003E6570">
        <w:rPr>
          <w:sz w:val="26"/>
          <w:szCs w:val="26"/>
        </w:rPr>
        <w:t xml:space="preserve"> средств</w:t>
      </w:r>
      <w:r w:rsidR="00A452E8">
        <w:rPr>
          <w:sz w:val="26"/>
          <w:szCs w:val="26"/>
        </w:rPr>
        <w:t>а</w:t>
      </w:r>
      <w:r w:rsidR="00FF7C41">
        <w:rPr>
          <w:sz w:val="26"/>
          <w:szCs w:val="26"/>
        </w:rPr>
        <w:t xml:space="preserve">. </w:t>
      </w:r>
      <w:r w:rsidR="004C32CA">
        <w:rPr>
          <w:sz w:val="26"/>
          <w:szCs w:val="26"/>
        </w:rPr>
        <w:t xml:space="preserve">С целью </w:t>
      </w:r>
      <w:r w:rsidR="004C32CA">
        <w:rPr>
          <w:color w:val="000000"/>
          <w:sz w:val="26"/>
          <w:szCs w:val="26"/>
        </w:rPr>
        <w:t xml:space="preserve">не допущения пожаров на объектах с массовым пребыванием </w:t>
      </w:r>
      <w:r w:rsidR="00A452E8">
        <w:rPr>
          <w:color w:val="000000"/>
          <w:sz w:val="26"/>
          <w:szCs w:val="26"/>
        </w:rPr>
        <w:t xml:space="preserve">людей </w:t>
      </w:r>
      <w:r w:rsidR="004C32CA">
        <w:rPr>
          <w:color w:val="000000"/>
          <w:sz w:val="26"/>
          <w:szCs w:val="26"/>
        </w:rPr>
        <w:t xml:space="preserve">на период проведения новогодних мероприятий в Нижневартовском районе, сотрудниками ОНДиПР (по Нижневартовскому району) проведены проверки объектов образования, на которых обеспечено дежурство. В ходе проведения проверок проведены практические тренировки по эвакуации из зданий людей на случай возникновения пожара, на которых эвакуировано более 900 человек. Обучено мерам пожарной безопасности при проведении новогодних мероприятий порядка 300 человек из числа персонала и работников учреждений, вручено более 500 памяток о соблюдении  правил пожарной безопасности. Кроме того в период новогодних праздников не прекращалась работа по </w:t>
      </w:r>
      <w:r w:rsidR="00A452E8">
        <w:rPr>
          <w:color w:val="000000"/>
          <w:sz w:val="26"/>
          <w:szCs w:val="26"/>
        </w:rPr>
        <w:t xml:space="preserve">обучению мерам пожарной безопасности собственников жилья и садовых участков, в результате которой обучен </w:t>
      </w:r>
      <w:r w:rsidR="00DC36A0">
        <w:rPr>
          <w:color w:val="000000"/>
          <w:sz w:val="26"/>
          <w:szCs w:val="26"/>
        </w:rPr>
        <w:t>361</w:t>
      </w:r>
      <w:r w:rsidR="00A452E8">
        <w:rPr>
          <w:color w:val="000000"/>
          <w:sz w:val="26"/>
          <w:szCs w:val="26"/>
        </w:rPr>
        <w:t>человек.</w:t>
      </w:r>
    </w:p>
    <w:p w:rsidR="00A8002E" w:rsidRDefault="00FF7C41" w:rsidP="00A8002E">
      <w:pPr>
        <w:ind w:firstLine="708"/>
        <w:jc w:val="both"/>
        <w:rPr>
          <w:rFonts w:ascii="Times New Roman" w:hAnsi="Times New Roman" w:cs="Times New Roman"/>
          <w:sz w:val="26"/>
          <w:szCs w:val="26"/>
        </w:rPr>
      </w:pPr>
      <w:r>
        <w:rPr>
          <w:rFonts w:ascii="Times New Roman" w:hAnsi="Times New Roman" w:cs="Times New Roman"/>
          <w:sz w:val="26"/>
          <w:szCs w:val="26"/>
        </w:rPr>
        <w:t>Но несмотря на благоприятную противопожарную обстановку в начале года</w:t>
      </w:r>
      <w:r w:rsidR="003E6570">
        <w:rPr>
          <w:rFonts w:ascii="Times New Roman" w:hAnsi="Times New Roman" w:cs="Times New Roman"/>
          <w:sz w:val="26"/>
          <w:szCs w:val="26"/>
        </w:rPr>
        <w:t>,</w:t>
      </w:r>
      <w:r>
        <w:rPr>
          <w:rFonts w:ascii="Times New Roman" w:hAnsi="Times New Roman" w:cs="Times New Roman"/>
          <w:sz w:val="26"/>
          <w:szCs w:val="26"/>
        </w:rPr>
        <w:t xml:space="preserve"> хотелось бы обратить внимание граждан, индивидуальных предпринимателей и юридических лиц о том, что в настоящий зимний период ожидается достаточно неблагоприятная метеорологическая обстановка связанная с понижением температуры воздуха. </w:t>
      </w:r>
      <w:r w:rsidR="00D61C0E">
        <w:rPr>
          <w:rFonts w:ascii="Times New Roman" w:hAnsi="Times New Roman" w:cs="Times New Roman"/>
          <w:sz w:val="26"/>
          <w:szCs w:val="26"/>
        </w:rPr>
        <w:t xml:space="preserve">Что приводит к дополнительным нагрузкам на отопительное оборудование и потребителей электрической энергии. </w:t>
      </w:r>
      <w:r>
        <w:rPr>
          <w:rFonts w:ascii="Times New Roman" w:hAnsi="Times New Roman" w:cs="Times New Roman"/>
          <w:sz w:val="26"/>
          <w:szCs w:val="26"/>
        </w:rPr>
        <w:t>В связи с чем</w:t>
      </w:r>
      <w:r w:rsidR="003E6570">
        <w:rPr>
          <w:rFonts w:ascii="Times New Roman" w:hAnsi="Times New Roman" w:cs="Times New Roman"/>
          <w:sz w:val="26"/>
          <w:szCs w:val="26"/>
        </w:rPr>
        <w:t>,</w:t>
      </w:r>
      <w:r>
        <w:rPr>
          <w:rFonts w:ascii="Times New Roman" w:hAnsi="Times New Roman" w:cs="Times New Roman"/>
          <w:sz w:val="26"/>
          <w:szCs w:val="26"/>
        </w:rPr>
        <w:t xml:space="preserve"> в очередной раз </w:t>
      </w:r>
      <w:r w:rsidR="00D81151">
        <w:rPr>
          <w:rFonts w:ascii="Times New Roman" w:hAnsi="Times New Roman" w:cs="Times New Roman"/>
          <w:sz w:val="26"/>
          <w:szCs w:val="26"/>
        </w:rPr>
        <w:t xml:space="preserve">хотелось бы напомнить о </w:t>
      </w:r>
      <w:r w:rsidR="00D61C0E">
        <w:rPr>
          <w:rFonts w:ascii="Times New Roman" w:hAnsi="Times New Roman" w:cs="Times New Roman"/>
          <w:sz w:val="26"/>
          <w:szCs w:val="26"/>
        </w:rPr>
        <w:t xml:space="preserve">соблюдении </w:t>
      </w:r>
      <w:r w:rsidR="00E83A5B">
        <w:rPr>
          <w:rFonts w:ascii="Times New Roman" w:hAnsi="Times New Roman" w:cs="Times New Roman"/>
          <w:sz w:val="26"/>
          <w:szCs w:val="26"/>
        </w:rPr>
        <w:t>Правил противопожарного режима в РФ</w:t>
      </w:r>
      <w:r w:rsidR="000B7BF1">
        <w:rPr>
          <w:rFonts w:ascii="Times New Roman" w:hAnsi="Times New Roman" w:cs="Times New Roman"/>
          <w:sz w:val="26"/>
          <w:szCs w:val="26"/>
        </w:rPr>
        <w:t>:</w:t>
      </w:r>
      <w:r w:rsidR="006B1BFA">
        <w:rPr>
          <w:rFonts w:ascii="Times New Roman" w:hAnsi="Times New Roman" w:cs="Times New Roman"/>
          <w:sz w:val="26"/>
          <w:szCs w:val="26"/>
        </w:rPr>
        <w:t xml:space="preserve"> </w:t>
      </w:r>
    </w:p>
    <w:p w:rsidR="00DC36A0" w:rsidRPr="00D94113" w:rsidRDefault="00DC36A0" w:rsidP="00DC36A0">
      <w:pPr>
        <w:ind w:firstLine="567"/>
        <w:jc w:val="both"/>
        <w:rPr>
          <w:rFonts w:ascii="Times New Roman" w:hAnsi="Times New Roman" w:cs="Times New Roman"/>
          <w:snapToGrid w:val="0"/>
          <w:sz w:val="26"/>
          <w:szCs w:val="26"/>
        </w:rPr>
      </w:pPr>
      <w:r w:rsidRPr="00D94113">
        <w:rPr>
          <w:rFonts w:ascii="Times New Roman" w:hAnsi="Times New Roman" w:cs="Times New Roman"/>
          <w:snapToGrid w:val="0"/>
          <w:sz w:val="26"/>
          <w:szCs w:val="26"/>
        </w:rPr>
        <w:t xml:space="preserve">- не перегружайте электрическую сеть своего жилища большим количеством электробытовых приборов, </w:t>
      </w:r>
    </w:p>
    <w:p w:rsidR="00DC36A0" w:rsidRPr="00D94113" w:rsidRDefault="00DC36A0" w:rsidP="00DC36A0">
      <w:pPr>
        <w:ind w:firstLine="567"/>
        <w:jc w:val="both"/>
        <w:rPr>
          <w:rFonts w:ascii="Times New Roman" w:hAnsi="Times New Roman" w:cs="Times New Roman"/>
          <w:snapToGrid w:val="0"/>
          <w:sz w:val="26"/>
          <w:szCs w:val="26"/>
        </w:rPr>
      </w:pPr>
      <w:r w:rsidRPr="00D94113">
        <w:rPr>
          <w:rFonts w:ascii="Times New Roman" w:hAnsi="Times New Roman" w:cs="Times New Roman"/>
          <w:snapToGrid w:val="0"/>
          <w:sz w:val="26"/>
          <w:szCs w:val="26"/>
        </w:rPr>
        <w:t xml:space="preserve">- не применяйте самодельные электрические обогреватели, </w:t>
      </w:r>
    </w:p>
    <w:p w:rsidR="00DC36A0" w:rsidRPr="00D94113" w:rsidRDefault="00DC36A0" w:rsidP="00DC36A0">
      <w:pPr>
        <w:ind w:firstLine="567"/>
        <w:jc w:val="both"/>
        <w:rPr>
          <w:rFonts w:ascii="Times New Roman" w:hAnsi="Times New Roman" w:cs="Times New Roman"/>
          <w:sz w:val="16"/>
        </w:rPr>
      </w:pPr>
      <w:r w:rsidRPr="00D94113">
        <w:rPr>
          <w:rFonts w:ascii="Times New Roman" w:hAnsi="Times New Roman" w:cs="Times New Roman"/>
          <w:snapToGrid w:val="0"/>
          <w:sz w:val="26"/>
          <w:szCs w:val="26"/>
        </w:rPr>
        <w:t xml:space="preserve">- не допускайте перекаливание печей, и обогрев автомобилей источниками  открытого огня». </w:t>
      </w:r>
    </w:p>
    <w:p w:rsidR="00DC36A0" w:rsidRPr="00FE0607" w:rsidRDefault="00DC36A0" w:rsidP="00DC36A0">
      <w:pPr>
        <w:autoSpaceDE w:val="0"/>
        <w:autoSpaceDN w:val="0"/>
        <w:adjustRightInd w:val="0"/>
        <w:spacing w:after="0" w:line="240" w:lineRule="auto"/>
        <w:ind w:firstLine="567"/>
        <w:jc w:val="both"/>
        <w:rPr>
          <w:rFonts w:ascii="Times New Roman" w:hAnsi="Times New Roman" w:cs="Times New Roman"/>
          <w:sz w:val="26"/>
          <w:szCs w:val="26"/>
        </w:rPr>
      </w:pPr>
    </w:p>
    <w:p w:rsidR="00DC36A0" w:rsidRDefault="00DC36A0" w:rsidP="00DC36A0">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 xml:space="preserve"> Прежде всего, проверьте, безопасен ли ваш дом или квартира. Не оставляйте без присмотра топящиеся печи, кухонные плиты, электрические обогреватели, тостеры и т.д. Не допускайте применения электрических приборов с повреждёнными электрическими проводами, с плохими контактными соединениями. </w:t>
      </w:r>
    </w:p>
    <w:p w:rsidR="00DC36A0" w:rsidRDefault="00DC36A0" w:rsidP="00A8002E">
      <w:pPr>
        <w:ind w:firstLine="708"/>
        <w:jc w:val="both"/>
        <w:rPr>
          <w:rFonts w:ascii="Times New Roman" w:hAnsi="Times New Roman" w:cs="Times New Roman"/>
          <w:sz w:val="26"/>
          <w:szCs w:val="26"/>
        </w:rPr>
      </w:pPr>
    </w:p>
    <w:p w:rsidR="00A452E8" w:rsidRPr="00A452E8" w:rsidRDefault="00A452E8" w:rsidP="00A452E8">
      <w:pPr>
        <w:spacing w:after="0" w:line="240" w:lineRule="auto"/>
        <w:ind w:right="-426" w:firstLine="284"/>
        <w:jc w:val="center"/>
        <w:rPr>
          <w:rFonts w:ascii="Times New Roman" w:hAnsi="Times New Roman" w:cs="Times New Roman"/>
          <w:sz w:val="26"/>
          <w:szCs w:val="26"/>
        </w:rPr>
      </w:pPr>
      <w:r w:rsidRPr="00A452E8">
        <w:rPr>
          <w:rFonts w:ascii="Times New Roman" w:hAnsi="Times New Roman" w:cs="Times New Roman"/>
          <w:sz w:val="26"/>
          <w:szCs w:val="26"/>
        </w:rPr>
        <w:t xml:space="preserve">Отдел надзорной деятельности и профилактической работы </w:t>
      </w:r>
    </w:p>
    <w:p w:rsidR="00A452E8" w:rsidRPr="00FB783A" w:rsidRDefault="00A452E8" w:rsidP="00A452E8">
      <w:pPr>
        <w:spacing w:after="0" w:line="240" w:lineRule="auto"/>
        <w:ind w:right="-426" w:firstLine="284"/>
        <w:jc w:val="center"/>
        <w:rPr>
          <w:rFonts w:ascii="Times New Roman" w:hAnsi="Times New Roman" w:cs="Times New Roman"/>
          <w:sz w:val="28"/>
          <w:szCs w:val="28"/>
        </w:rPr>
      </w:pPr>
      <w:r w:rsidRPr="00A452E8">
        <w:rPr>
          <w:rFonts w:ascii="Times New Roman" w:hAnsi="Times New Roman" w:cs="Times New Roman"/>
          <w:sz w:val="26"/>
          <w:szCs w:val="26"/>
        </w:rPr>
        <w:t>(по Нижневартовскому району) УНДиПР Главного управления МЧС России по ХМАО-Югре</w:t>
      </w:r>
    </w:p>
    <w:p w:rsidR="006B1BFA" w:rsidRPr="00277552" w:rsidRDefault="006B1BFA" w:rsidP="00A452E8">
      <w:pPr>
        <w:spacing w:after="0" w:line="240" w:lineRule="auto"/>
        <w:rPr>
          <w:sz w:val="28"/>
          <w:szCs w:val="28"/>
        </w:rPr>
      </w:pPr>
    </w:p>
    <w:sectPr w:rsidR="006B1BFA" w:rsidRPr="00277552" w:rsidSect="00ED124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3D83"/>
    <w:rsid w:val="00024973"/>
    <w:rsid w:val="000564E6"/>
    <w:rsid w:val="000B7BF1"/>
    <w:rsid w:val="00210A5C"/>
    <w:rsid w:val="0036263C"/>
    <w:rsid w:val="003A2553"/>
    <w:rsid w:val="003E6570"/>
    <w:rsid w:val="0042781E"/>
    <w:rsid w:val="004B4716"/>
    <w:rsid w:val="004C32CA"/>
    <w:rsid w:val="0050280C"/>
    <w:rsid w:val="005274D4"/>
    <w:rsid w:val="00535C50"/>
    <w:rsid w:val="00546074"/>
    <w:rsid w:val="005F789A"/>
    <w:rsid w:val="006A596F"/>
    <w:rsid w:val="006B1BFA"/>
    <w:rsid w:val="006F115A"/>
    <w:rsid w:val="006F76FC"/>
    <w:rsid w:val="006F7E11"/>
    <w:rsid w:val="007414A4"/>
    <w:rsid w:val="00795169"/>
    <w:rsid w:val="007E2B11"/>
    <w:rsid w:val="00814513"/>
    <w:rsid w:val="00882A8C"/>
    <w:rsid w:val="008E220E"/>
    <w:rsid w:val="00951B3B"/>
    <w:rsid w:val="00A452E8"/>
    <w:rsid w:val="00A8002E"/>
    <w:rsid w:val="00B5220E"/>
    <w:rsid w:val="00C65D7A"/>
    <w:rsid w:val="00C83D83"/>
    <w:rsid w:val="00D61C0E"/>
    <w:rsid w:val="00D81151"/>
    <w:rsid w:val="00D93BA9"/>
    <w:rsid w:val="00DB4C06"/>
    <w:rsid w:val="00DC36A0"/>
    <w:rsid w:val="00E83A5B"/>
    <w:rsid w:val="00EC528C"/>
    <w:rsid w:val="00ED124E"/>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A5B"/>
    <w:pPr>
      <w:widowControl w:val="0"/>
      <w:autoSpaceDE w:val="0"/>
      <w:autoSpaceDN w:val="0"/>
      <w:adjustRightInd w:val="0"/>
      <w:spacing w:after="0" w:line="240" w:lineRule="auto"/>
    </w:pPr>
    <w:rPr>
      <w:rFonts w:ascii="Arial" w:hAnsi="Arial" w:cs="Arial"/>
      <w:sz w:val="20"/>
      <w:szCs w:val="20"/>
    </w:rPr>
  </w:style>
  <w:style w:type="paragraph" w:styleId="a3">
    <w:name w:val="Normal (Web)"/>
    <w:basedOn w:val="a"/>
    <w:uiPriority w:val="99"/>
    <w:unhideWhenUsed/>
    <w:rsid w:val="004C3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2</cp:revision>
  <cp:lastPrinted>2005-03-28T06:46:00Z</cp:lastPrinted>
  <dcterms:created xsi:type="dcterms:W3CDTF">2017-01-16T05:58:00Z</dcterms:created>
  <dcterms:modified xsi:type="dcterms:W3CDTF">2017-01-16T05:58:00Z</dcterms:modified>
</cp:coreProperties>
</file>